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2AE43" w14:textId="72A44B2F" w:rsidR="006670D4" w:rsidRPr="00693C1A" w:rsidRDefault="006670D4">
      <w:pPr>
        <w:rPr>
          <w:rFonts w:ascii="Calibri" w:hAnsi="Calibri" w:cs="Calibri"/>
        </w:rPr>
      </w:pPr>
    </w:p>
    <w:p w14:paraId="23E540FD" w14:textId="05C6A788" w:rsidR="006670D4" w:rsidRPr="00693C1A" w:rsidRDefault="006670D4">
      <w:pPr>
        <w:rPr>
          <w:rFonts w:ascii="Calibri" w:hAnsi="Calibri" w:cs="Calibri"/>
        </w:rPr>
      </w:pPr>
    </w:p>
    <w:p w14:paraId="21890CFD" w14:textId="274116B6" w:rsidR="00CD6436" w:rsidRPr="008014AA" w:rsidRDefault="00CD6436" w:rsidP="005A2AD5">
      <w:pPr>
        <w:jc w:val="center"/>
        <w:rPr>
          <w:rFonts w:ascii="Calibri" w:hAnsi="Calibri" w:cs="Calibri"/>
          <w:b/>
          <w:bCs/>
          <w:color w:val="000000"/>
          <w:sz w:val="40"/>
          <w:szCs w:val="40"/>
        </w:rPr>
      </w:pPr>
      <w:r w:rsidRPr="008014AA">
        <w:rPr>
          <w:rFonts w:ascii="Calibri" w:hAnsi="Calibri" w:cs="Calibri"/>
          <w:b/>
          <w:bCs/>
          <w:color w:val="000000"/>
          <w:sz w:val="40"/>
          <w:szCs w:val="40"/>
        </w:rPr>
        <w:t xml:space="preserve">PROPOSTE DI MODIFICA </w:t>
      </w:r>
      <w:r w:rsidR="005A2AD5" w:rsidRPr="008014AA">
        <w:rPr>
          <w:rFonts w:ascii="Calibri" w:hAnsi="Calibri" w:cs="Calibri"/>
          <w:b/>
          <w:bCs/>
          <w:color w:val="000000"/>
          <w:sz w:val="40"/>
          <w:szCs w:val="40"/>
        </w:rPr>
        <w:t>DEI CRITERI DI S</w:t>
      </w:r>
      <w:r w:rsidR="008F0895" w:rsidRPr="008014AA">
        <w:rPr>
          <w:rFonts w:ascii="Calibri" w:hAnsi="Calibri" w:cs="Calibri"/>
          <w:b/>
          <w:bCs/>
          <w:color w:val="000000"/>
          <w:sz w:val="40"/>
          <w:szCs w:val="40"/>
        </w:rPr>
        <w:t>E</w:t>
      </w:r>
      <w:r w:rsidR="005A2AD5" w:rsidRPr="008014AA">
        <w:rPr>
          <w:rFonts w:ascii="Calibri" w:hAnsi="Calibri" w:cs="Calibri"/>
          <w:b/>
          <w:bCs/>
          <w:color w:val="000000"/>
          <w:sz w:val="40"/>
          <w:szCs w:val="40"/>
        </w:rPr>
        <w:t>LEZIONE</w:t>
      </w:r>
      <w:r w:rsidR="00DF6064" w:rsidRPr="008014AA">
        <w:rPr>
          <w:rFonts w:ascii="Calibri" w:hAnsi="Calibri" w:cs="Calibri"/>
          <w:b/>
          <w:bCs/>
          <w:color w:val="000000"/>
          <w:sz w:val="40"/>
          <w:szCs w:val="40"/>
        </w:rPr>
        <w:t xml:space="preserve"> </w:t>
      </w:r>
    </w:p>
    <w:p w14:paraId="5D4FB90B" w14:textId="77777777" w:rsidR="00563F66" w:rsidRPr="00693C1A" w:rsidRDefault="00563F66" w:rsidP="00CD6436">
      <w:pPr>
        <w:jc w:val="center"/>
        <w:rPr>
          <w:rFonts w:ascii="Calibri" w:hAnsi="Calibri" w:cs="Calibri"/>
          <w:b/>
          <w:bCs/>
          <w:color w:val="000000"/>
          <w:sz w:val="36"/>
          <w:szCs w:val="36"/>
        </w:rPr>
      </w:pPr>
    </w:p>
    <w:p w14:paraId="3DC90184" w14:textId="47A7590C" w:rsidR="008C47AA" w:rsidRPr="00693C1A" w:rsidRDefault="008C47AA" w:rsidP="008C47AA">
      <w:pPr>
        <w:pStyle w:val="NormaleWeb"/>
        <w:shd w:val="clear" w:color="auto" w:fill="FFFFFD"/>
        <w:spacing w:before="0" w:beforeAutospacing="0" w:after="0" w:afterAutospacing="0"/>
        <w:ind w:left="720"/>
      </w:pPr>
    </w:p>
    <w:p w14:paraId="634C0263" w14:textId="7A0FEDDC" w:rsidR="008C47AA" w:rsidRPr="00693C1A" w:rsidRDefault="008F0895" w:rsidP="008C47AA">
      <w:pPr>
        <w:pStyle w:val="NormaleWeb"/>
        <w:shd w:val="clear" w:color="auto" w:fill="FFFFFD"/>
        <w:spacing w:before="0" w:beforeAutospacing="0" w:after="0" w:afterAutospacing="0"/>
        <w:ind w:left="720"/>
      </w:pPr>
      <w:r w:rsidRPr="00693C1A">
        <w:rPr>
          <w:b/>
          <w:noProof/>
          <w:color w:val="202124"/>
        </w:rPr>
        <w:drawing>
          <wp:anchor distT="0" distB="0" distL="114300" distR="114300" simplePos="0" relativeHeight="251658240" behindDoc="0" locked="0" layoutInCell="1" allowOverlap="1" wp14:anchorId="213C87B5" wp14:editId="7B997EA7">
            <wp:simplePos x="0" y="0"/>
            <wp:positionH relativeFrom="margin">
              <wp:posOffset>2110105</wp:posOffset>
            </wp:positionH>
            <wp:positionV relativeFrom="margin">
              <wp:posOffset>1144905</wp:posOffset>
            </wp:positionV>
            <wp:extent cx="5019675" cy="2971800"/>
            <wp:effectExtent l="0" t="0" r="9525" b="0"/>
            <wp:wrapSquare wrapText="bothSides"/>
            <wp:docPr id="1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5019675" cy="2971800"/>
                    </a:xfrm>
                    <a:prstGeom prst="rect">
                      <a:avLst/>
                    </a:prstGeom>
                    <a:ln/>
                  </pic:spPr>
                </pic:pic>
              </a:graphicData>
            </a:graphic>
            <wp14:sizeRelH relativeFrom="margin">
              <wp14:pctWidth>0</wp14:pctWidth>
            </wp14:sizeRelH>
            <wp14:sizeRelV relativeFrom="margin">
              <wp14:pctHeight>0</wp14:pctHeight>
            </wp14:sizeRelV>
          </wp:anchor>
        </w:drawing>
      </w:r>
    </w:p>
    <w:p w14:paraId="76047D35" w14:textId="62F92D9F" w:rsidR="008C47AA" w:rsidRPr="00693C1A" w:rsidRDefault="008C47AA" w:rsidP="008C47AA">
      <w:pPr>
        <w:pStyle w:val="NormaleWeb"/>
        <w:shd w:val="clear" w:color="auto" w:fill="FFFFFD"/>
        <w:spacing w:before="0" w:beforeAutospacing="0" w:after="0" w:afterAutospacing="0"/>
        <w:ind w:left="720"/>
      </w:pPr>
    </w:p>
    <w:p w14:paraId="180163E5"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33DAEB75"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1ED56F66"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380985BF"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638A5BF2"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7C0DCC85"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1F912FBD"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1D87B79C"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3C95F910"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456E3307" w14:textId="77777777" w:rsidR="000A3AEF" w:rsidRPr="00693C1A" w:rsidRDefault="000A3AEF" w:rsidP="008C47AA">
      <w:pPr>
        <w:pStyle w:val="NormaleWeb"/>
        <w:shd w:val="clear" w:color="auto" w:fill="FFFFFD"/>
        <w:spacing w:before="0" w:beforeAutospacing="0" w:after="0" w:afterAutospacing="0"/>
        <w:ind w:left="720"/>
        <w:jc w:val="center"/>
        <w:rPr>
          <w:rFonts w:ascii="Calibri" w:hAnsi="Calibri" w:cs="Calibri"/>
          <w:smallCaps/>
          <w:color w:val="2E75B5"/>
          <w:sz w:val="32"/>
          <w:szCs w:val="32"/>
        </w:rPr>
      </w:pPr>
    </w:p>
    <w:p w14:paraId="32FF9C7C" w14:textId="77777777" w:rsidR="008F0895" w:rsidRDefault="008F0895" w:rsidP="000B6E4D">
      <w:pPr>
        <w:pStyle w:val="NormaleWeb"/>
        <w:shd w:val="clear" w:color="auto" w:fill="FFFFFD"/>
        <w:spacing w:before="0" w:beforeAutospacing="0" w:after="0" w:afterAutospacing="0"/>
        <w:ind w:left="720"/>
        <w:jc w:val="center"/>
        <w:rPr>
          <w:rFonts w:ascii="Calibri" w:hAnsi="Calibri" w:cs="Calibri"/>
          <w:b/>
          <w:bCs/>
          <w:color w:val="00B0F0"/>
          <w:sz w:val="36"/>
          <w:szCs w:val="36"/>
        </w:rPr>
      </w:pPr>
    </w:p>
    <w:p w14:paraId="422D8645" w14:textId="77777777" w:rsidR="008F0895" w:rsidRDefault="008F0895" w:rsidP="000B6E4D">
      <w:pPr>
        <w:pStyle w:val="NormaleWeb"/>
        <w:shd w:val="clear" w:color="auto" w:fill="FFFFFD"/>
        <w:spacing w:before="0" w:beforeAutospacing="0" w:after="0" w:afterAutospacing="0"/>
        <w:ind w:left="720"/>
        <w:jc w:val="center"/>
        <w:rPr>
          <w:rFonts w:ascii="Calibri" w:hAnsi="Calibri" w:cs="Calibri"/>
          <w:b/>
          <w:bCs/>
          <w:color w:val="00B0F0"/>
          <w:sz w:val="36"/>
          <w:szCs w:val="36"/>
        </w:rPr>
      </w:pPr>
    </w:p>
    <w:p w14:paraId="57EB31AF" w14:textId="64512426" w:rsidR="008C47AA" w:rsidRPr="000B6E4D" w:rsidRDefault="008C47AA" w:rsidP="00FA5953">
      <w:pPr>
        <w:pStyle w:val="NormaleWeb"/>
        <w:shd w:val="clear" w:color="auto" w:fill="FFFFFD"/>
        <w:spacing w:before="0" w:beforeAutospacing="0" w:after="0" w:afterAutospacing="0"/>
        <w:ind w:left="720"/>
        <w:jc w:val="center"/>
        <w:rPr>
          <w:rFonts w:ascii="Calibri" w:hAnsi="Calibri" w:cs="Calibri"/>
          <w:b/>
          <w:bCs/>
          <w:color w:val="00B0F0"/>
          <w:sz w:val="36"/>
          <w:szCs w:val="36"/>
        </w:rPr>
      </w:pPr>
      <w:r w:rsidRPr="00693C1A">
        <w:rPr>
          <w:rFonts w:ascii="Calibri" w:hAnsi="Calibri" w:cs="Calibri"/>
          <w:b/>
          <w:bCs/>
          <w:color w:val="00B0F0"/>
          <w:sz w:val="36"/>
          <w:szCs w:val="36"/>
        </w:rPr>
        <w:t xml:space="preserve">Punto </w:t>
      </w:r>
      <w:r w:rsidR="002471E8">
        <w:rPr>
          <w:rFonts w:ascii="Calibri" w:hAnsi="Calibri" w:cs="Calibri"/>
          <w:b/>
          <w:bCs/>
          <w:color w:val="00B0F0"/>
          <w:sz w:val="36"/>
          <w:szCs w:val="36"/>
        </w:rPr>
        <w:t>2</w:t>
      </w:r>
      <w:r w:rsidRPr="00693C1A">
        <w:rPr>
          <w:rFonts w:ascii="Calibri" w:hAnsi="Calibri" w:cs="Calibri"/>
          <w:b/>
          <w:bCs/>
          <w:color w:val="00B0F0"/>
          <w:sz w:val="36"/>
          <w:szCs w:val="36"/>
        </w:rPr>
        <w:t xml:space="preserve"> </w:t>
      </w:r>
      <w:proofErr w:type="spellStart"/>
      <w:r w:rsidRPr="00693C1A">
        <w:rPr>
          <w:rFonts w:ascii="Calibri" w:hAnsi="Calibri" w:cs="Calibri"/>
          <w:b/>
          <w:bCs/>
          <w:color w:val="00B0F0"/>
          <w:sz w:val="36"/>
          <w:szCs w:val="36"/>
        </w:rPr>
        <w:t>OdG</w:t>
      </w:r>
      <w:proofErr w:type="spellEnd"/>
    </w:p>
    <w:p w14:paraId="74DDFCBC" w14:textId="77777777" w:rsidR="008C47AA" w:rsidRPr="00693C1A" w:rsidRDefault="008C47AA" w:rsidP="00FA5953">
      <w:pPr>
        <w:jc w:val="center"/>
        <w:rPr>
          <w:color w:val="00B0F0"/>
          <w:sz w:val="28"/>
          <w:szCs w:val="28"/>
        </w:rPr>
      </w:pPr>
    </w:p>
    <w:p w14:paraId="0335A34C" w14:textId="5B2C44A9" w:rsidR="008C47AA" w:rsidRDefault="008C47AA" w:rsidP="00FA5953">
      <w:pPr>
        <w:pStyle w:val="NormaleWeb"/>
        <w:spacing w:before="0" w:beforeAutospacing="0" w:after="160" w:afterAutospacing="0"/>
        <w:jc w:val="center"/>
        <w:rPr>
          <w:rFonts w:ascii="Calibri" w:hAnsi="Calibri" w:cs="Calibri"/>
          <w:i/>
          <w:iCs/>
          <w:color w:val="00B0F0"/>
          <w:sz w:val="36"/>
          <w:szCs w:val="36"/>
        </w:rPr>
      </w:pPr>
      <w:r w:rsidRPr="00693C1A">
        <w:rPr>
          <w:rFonts w:ascii="Calibri" w:hAnsi="Calibri" w:cs="Calibri"/>
          <w:i/>
          <w:iCs/>
          <w:color w:val="00B0F0"/>
          <w:sz w:val="36"/>
          <w:szCs w:val="36"/>
        </w:rPr>
        <w:t xml:space="preserve">Comitato di Monitoraggio </w:t>
      </w:r>
      <w:r w:rsidR="00543673">
        <w:rPr>
          <w:rFonts w:ascii="Calibri" w:hAnsi="Calibri" w:cs="Calibri"/>
          <w:i/>
          <w:iCs/>
          <w:color w:val="00B0F0"/>
          <w:sz w:val="36"/>
          <w:szCs w:val="36"/>
        </w:rPr>
        <w:t>26</w:t>
      </w:r>
      <w:r w:rsidR="005A2AD5">
        <w:rPr>
          <w:rFonts w:ascii="Calibri" w:hAnsi="Calibri" w:cs="Calibri"/>
          <w:i/>
          <w:iCs/>
          <w:color w:val="00B0F0"/>
          <w:sz w:val="36"/>
          <w:szCs w:val="36"/>
        </w:rPr>
        <w:t xml:space="preserve"> </w:t>
      </w:r>
      <w:r w:rsidR="000B6E4D">
        <w:rPr>
          <w:rFonts w:ascii="Calibri" w:hAnsi="Calibri" w:cs="Calibri"/>
          <w:i/>
          <w:iCs/>
          <w:color w:val="00B0F0"/>
          <w:sz w:val="36"/>
          <w:szCs w:val="36"/>
        </w:rPr>
        <w:t>Giugno</w:t>
      </w:r>
      <w:r w:rsidR="005A2AD5">
        <w:rPr>
          <w:rFonts w:ascii="Calibri" w:hAnsi="Calibri" w:cs="Calibri"/>
          <w:i/>
          <w:iCs/>
          <w:color w:val="00B0F0"/>
          <w:sz w:val="36"/>
          <w:szCs w:val="36"/>
        </w:rPr>
        <w:t xml:space="preserve"> 2026</w:t>
      </w:r>
    </w:p>
    <w:p w14:paraId="5D3A4DDD" w14:textId="77777777" w:rsidR="00C61916" w:rsidRDefault="00C61916" w:rsidP="008C47AA">
      <w:pPr>
        <w:pStyle w:val="NormaleWeb"/>
        <w:spacing w:before="0" w:beforeAutospacing="0" w:after="160" w:afterAutospacing="0"/>
        <w:jc w:val="center"/>
        <w:rPr>
          <w:rFonts w:ascii="Calibri" w:hAnsi="Calibri" w:cs="Calibri"/>
          <w:i/>
          <w:iCs/>
          <w:color w:val="00B0F0"/>
          <w:sz w:val="36"/>
          <w:szCs w:val="36"/>
        </w:rPr>
      </w:pPr>
    </w:p>
    <w:p w14:paraId="7E4B2942" w14:textId="77777777" w:rsidR="00C61916" w:rsidRDefault="00C61916" w:rsidP="008C47AA">
      <w:pPr>
        <w:pStyle w:val="NormaleWeb"/>
        <w:spacing w:before="0" w:beforeAutospacing="0" w:after="160" w:afterAutospacing="0"/>
        <w:jc w:val="center"/>
        <w:rPr>
          <w:rFonts w:ascii="Calibri" w:hAnsi="Calibri" w:cs="Calibri"/>
          <w:i/>
          <w:iCs/>
          <w:color w:val="00B0F0"/>
          <w:sz w:val="36"/>
          <w:szCs w:val="36"/>
        </w:rPr>
      </w:pPr>
    </w:p>
    <w:p w14:paraId="5DAA8A69" w14:textId="77777777" w:rsidR="00486BFD" w:rsidRPr="000310C8" w:rsidRDefault="00486BFD" w:rsidP="00486BFD">
      <w:pPr>
        <w:spacing w:after="160" w:line="259" w:lineRule="auto"/>
        <w:rPr>
          <w:rFonts w:ascii="Calibri" w:eastAsia="Calibri" w:hAnsi="Calibri" w:cs="Calibri"/>
          <w:b/>
          <w:bCs/>
          <w:color w:val="000000"/>
          <w:lang w:eastAsia="it-IT"/>
        </w:rPr>
      </w:pPr>
      <w:bookmarkStart w:id="0" w:name="_Toc195681783"/>
    </w:p>
    <w:p w14:paraId="228B5ECB" w14:textId="4013731D" w:rsidR="00DF03AF" w:rsidRPr="008E2CEE" w:rsidRDefault="00DF03AF" w:rsidP="00DF03AF">
      <w:pPr>
        <w:widowControl w:val="0"/>
        <w:jc w:val="both"/>
        <w:rPr>
          <w:rFonts w:ascii="Calibri" w:hAnsi="Calibri" w:cs="Calibri"/>
          <w:b/>
          <w:bCs/>
          <w:color w:val="2F5496"/>
          <w:sz w:val="40"/>
          <w:szCs w:val="40"/>
        </w:rPr>
      </w:pPr>
      <w:bookmarkStart w:id="1" w:name="_Toc195681771"/>
      <w:r w:rsidRPr="008E2CEE">
        <w:rPr>
          <w:rFonts w:ascii="Calibri" w:hAnsi="Calibri" w:cs="Calibri"/>
          <w:b/>
          <w:bCs/>
          <w:color w:val="2F5496"/>
          <w:sz w:val="40"/>
          <w:szCs w:val="40"/>
        </w:rPr>
        <w:lastRenderedPageBreak/>
        <w:t>SRD13 – Investimenti per la trasformazione e commercializzazione dei prodotti agricoli</w:t>
      </w:r>
      <w:bookmarkEnd w:id="1"/>
    </w:p>
    <w:p w14:paraId="57C0515C" w14:textId="77777777" w:rsidR="00DF03AF" w:rsidRPr="00BE5AE0" w:rsidRDefault="00DF03AF" w:rsidP="00DF03AF"/>
    <w:p w14:paraId="07FE186F" w14:textId="77777777" w:rsidR="00DF03AF" w:rsidRPr="00A85740" w:rsidRDefault="00DF03AF" w:rsidP="00DF03AF">
      <w:pPr>
        <w:pBdr>
          <w:top w:val="single" w:sz="4" w:space="1" w:color="auto"/>
          <w:left w:val="single" w:sz="4" w:space="4" w:color="auto"/>
          <w:bottom w:val="single" w:sz="4" w:space="1" w:color="auto"/>
          <w:right w:val="single" w:sz="4" w:space="4" w:color="auto"/>
        </w:pBdr>
        <w:shd w:val="clear" w:color="auto" w:fill="C2D69B"/>
        <w:rPr>
          <w:rFonts w:asciiTheme="minorHAnsi" w:hAnsiTheme="minorHAnsi" w:cstheme="minorHAnsi"/>
          <w:b/>
          <w:bCs/>
          <w:u w:val="single"/>
        </w:rPr>
      </w:pPr>
      <w:r w:rsidRPr="00A85740">
        <w:rPr>
          <w:rFonts w:asciiTheme="minorHAnsi" w:eastAsia="Calibri" w:hAnsiTheme="minorHAnsi" w:cstheme="minorHAnsi"/>
          <w:b/>
          <w:bCs/>
          <w:u w:val="single"/>
        </w:rPr>
        <w:t xml:space="preserve">Tipo di intervento: SRD13 - </w:t>
      </w:r>
      <w:r w:rsidRPr="00A85740">
        <w:rPr>
          <w:rFonts w:asciiTheme="minorHAnsi" w:hAnsiTheme="minorHAnsi" w:cstheme="minorHAnsi"/>
          <w:b/>
          <w:bCs/>
          <w:u w:val="single"/>
        </w:rPr>
        <w:t xml:space="preserve">Investimenti per la trasformazione e commercializzazione dei prodotti agricoli </w:t>
      </w:r>
    </w:p>
    <w:p w14:paraId="39FBFDEA" w14:textId="77777777" w:rsidR="00DF03AF" w:rsidRPr="00A85740" w:rsidRDefault="00DF03AF" w:rsidP="00DF03AF">
      <w:pPr>
        <w:pBdr>
          <w:top w:val="single" w:sz="4" w:space="1" w:color="auto"/>
          <w:left w:val="single" w:sz="4" w:space="4" w:color="auto"/>
          <w:bottom w:val="single" w:sz="4" w:space="1" w:color="auto"/>
          <w:right w:val="single" w:sz="4" w:space="4" w:color="auto"/>
        </w:pBdr>
        <w:shd w:val="clear" w:color="auto" w:fill="C2D69B"/>
        <w:tabs>
          <w:tab w:val="left" w:pos="5716"/>
        </w:tabs>
        <w:spacing w:after="240"/>
        <w:rPr>
          <w:rFonts w:asciiTheme="minorHAnsi" w:eastAsia="Calibri" w:hAnsiTheme="minorHAnsi" w:cstheme="minorHAnsi"/>
          <w:color w:val="000000"/>
          <w:lang w:eastAsia="it-IT"/>
        </w:rPr>
      </w:pPr>
      <w:r w:rsidRPr="00A85740">
        <w:rPr>
          <w:rFonts w:asciiTheme="minorHAnsi" w:eastAsia="Calibri" w:hAnsiTheme="minorHAnsi" w:cstheme="minorHAnsi"/>
          <w:color w:val="000000"/>
          <w:lang w:eastAsia="it-IT"/>
        </w:rPr>
        <w:t xml:space="preserve">(corrispondente alla misura </w:t>
      </w:r>
      <w:r w:rsidRPr="00A85740">
        <w:rPr>
          <w:rFonts w:asciiTheme="minorHAnsi" w:hAnsiTheme="minorHAnsi" w:cstheme="minorHAnsi"/>
        </w:rPr>
        <w:t xml:space="preserve">4.2.1 </w:t>
      </w:r>
      <w:r w:rsidRPr="00A85740">
        <w:rPr>
          <w:rFonts w:asciiTheme="minorHAnsi" w:eastAsia="Calibri" w:hAnsiTheme="minorHAnsi" w:cstheme="minorHAnsi"/>
          <w:color w:val="000000"/>
          <w:lang w:eastAsia="it-IT"/>
        </w:rPr>
        <w:t>del PSR 2014-2022)</w:t>
      </w:r>
      <w:r w:rsidRPr="00A85740">
        <w:rPr>
          <w:rFonts w:asciiTheme="minorHAnsi" w:eastAsia="Calibri" w:hAnsiTheme="minorHAnsi" w:cstheme="minorHAnsi"/>
          <w:color w:val="000000"/>
          <w:lang w:eastAsia="it-IT"/>
        </w:rPr>
        <w:tab/>
      </w:r>
    </w:p>
    <w:p w14:paraId="1348DE91" w14:textId="17EB5837" w:rsidR="00DF03AF" w:rsidRPr="000209BE" w:rsidRDefault="00DF03AF" w:rsidP="00DF03AF">
      <w:pPr>
        <w:pBdr>
          <w:top w:val="single" w:sz="4" w:space="1" w:color="auto"/>
          <w:left w:val="single" w:sz="4" w:space="4" w:color="auto"/>
          <w:bottom w:val="single" w:sz="4" w:space="1" w:color="auto"/>
          <w:right w:val="single" w:sz="4" w:space="4" w:color="auto"/>
        </w:pBdr>
        <w:shd w:val="clear" w:color="auto" w:fill="C2D69B"/>
        <w:rPr>
          <w:rFonts w:asciiTheme="minorHAnsi" w:eastAsia="Calibri" w:hAnsiTheme="minorHAnsi" w:cstheme="minorHAnsi"/>
          <w:b/>
          <w:bCs/>
          <w:lang w:eastAsia="it-IT"/>
        </w:rPr>
      </w:pPr>
      <w:r w:rsidRPr="00A85740">
        <w:rPr>
          <w:rFonts w:asciiTheme="minorHAnsi" w:eastAsia="Calibri" w:hAnsiTheme="minorHAnsi" w:cstheme="minorHAnsi"/>
          <w:b/>
          <w:bCs/>
          <w:color w:val="FF0000"/>
          <w:lang w:eastAsia="it-IT"/>
        </w:rPr>
        <w:t>Punteggio MAX</w:t>
      </w:r>
      <w:r w:rsidRPr="00A85740">
        <w:rPr>
          <w:rFonts w:asciiTheme="minorHAnsi" w:eastAsia="Calibri" w:hAnsiTheme="minorHAnsi" w:cstheme="minorHAnsi"/>
          <w:color w:val="000000"/>
          <w:lang w:eastAsia="it-IT"/>
        </w:rPr>
        <w:t xml:space="preserve">: </w:t>
      </w:r>
      <w:r w:rsidRPr="00283B34">
        <w:rPr>
          <w:rFonts w:asciiTheme="minorHAnsi" w:hAnsiTheme="minorHAnsi" w:cstheme="minorHAnsi"/>
          <w:b/>
          <w:bCs/>
          <w:color w:val="EE0000"/>
          <w:sz w:val="28"/>
          <w:szCs w:val="28"/>
          <w:lang w:eastAsia="it-IT"/>
        </w:rPr>
        <w:t>1</w:t>
      </w:r>
      <w:r>
        <w:rPr>
          <w:rFonts w:asciiTheme="minorHAnsi" w:hAnsiTheme="minorHAnsi" w:cstheme="minorHAnsi"/>
          <w:b/>
          <w:bCs/>
          <w:color w:val="EE0000"/>
          <w:sz w:val="28"/>
          <w:szCs w:val="28"/>
          <w:lang w:eastAsia="it-IT"/>
        </w:rPr>
        <w:t>0</w:t>
      </w:r>
      <w:r w:rsidR="00335FB3">
        <w:rPr>
          <w:rFonts w:asciiTheme="minorHAnsi" w:hAnsiTheme="minorHAnsi" w:cstheme="minorHAnsi"/>
          <w:b/>
          <w:bCs/>
          <w:color w:val="EE0000"/>
          <w:sz w:val="28"/>
          <w:szCs w:val="28"/>
          <w:lang w:eastAsia="it-IT"/>
        </w:rPr>
        <w:t>0</w:t>
      </w:r>
      <w:r w:rsidRPr="00A85740">
        <w:rPr>
          <w:rFonts w:asciiTheme="minorHAnsi" w:hAnsiTheme="minorHAnsi" w:cstheme="minorHAnsi"/>
          <w:b/>
          <w:bCs/>
          <w:color w:val="000000"/>
          <w:sz w:val="28"/>
          <w:szCs w:val="28"/>
          <w:lang w:eastAsia="it-IT"/>
        </w:rPr>
        <w:t xml:space="preserve"> </w:t>
      </w:r>
      <w:r w:rsidRPr="00A85740">
        <w:rPr>
          <w:rFonts w:asciiTheme="minorHAnsi" w:hAnsiTheme="minorHAnsi" w:cstheme="minorHAnsi"/>
          <w:b/>
          <w:bCs/>
        </w:rPr>
        <w:t>punti</w:t>
      </w:r>
      <w:r w:rsidRPr="00A85740">
        <w:rPr>
          <w:rFonts w:asciiTheme="minorHAnsi" w:eastAsia="Calibri" w:hAnsiTheme="minorHAnsi" w:cstheme="minorHAnsi"/>
          <w:color w:val="000000"/>
          <w:lang w:eastAsia="it-IT"/>
        </w:rPr>
        <w:t xml:space="preserve"> </w:t>
      </w:r>
      <w:r w:rsidRPr="005B78EB">
        <w:rPr>
          <w:rFonts w:asciiTheme="minorHAnsi" w:eastAsia="Calibri" w:hAnsiTheme="minorHAnsi" w:cstheme="minorHAnsi"/>
          <w:lang w:eastAsia="it-IT"/>
        </w:rPr>
        <w:t>(</w:t>
      </w:r>
      <w:r w:rsidR="00335FB3" w:rsidRPr="00335FB3">
        <w:rPr>
          <w:rFonts w:asciiTheme="minorHAnsi" w:eastAsia="Calibri" w:hAnsiTheme="minorHAnsi" w:cstheme="minorHAnsi"/>
          <w:b/>
          <w:bCs/>
          <w:sz w:val="28"/>
          <w:szCs w:val="28"/>
          <w:lang w:eastAsia="it-IT"/>
        </w:rPr>
        <w:t>85</w:t>
      </w:r>
      <w:r>
        <w:rPr>
          <w:rFonts w:asciiTheme="minorHAnsi" w:eastAsia="Calibri" w:hAnsiTheme="minorHAnsi" w:cstheme="minorHAnsi"/>
          <w:lang w:eastAsia="it-IT"/>
        </w:rPr>
        <w:t xml:space="preserve"> </w:t>
      </w:r>
      <w:r w:rsidRPr="005B78EB">
        <w:rPr>
          <w:rFonts w:asciiTheme="minorHAnsi" w:eastAsia="Calibri" w:hAnsiTheme="minorHAnsi" w:cstheme="minorHAnsi"/>
          <w:lang w:eastAsia="it-IT"/>
        </w:rPr>
        <w:t xml:space="preserve">punti in caso di bandi settoriali) </w:t>
      </w:r>
      <w:r w:rsidRPr="00A85740">
        <w:rPr>
          <w:rFonts w:asciiTheme="minorHAnsi" w:eastAsia="Calibri" w:hAnsiTheme="minorHAnsi" w:cstheme="minorHAnsi"/>
          <w:color w:val="000000"/>
          <w:lang w:eastAsia="it-IT"/>
        </w:rPr>
        <w:t xml:space="preserve">-       </w:t>
      </w:r>
      <w:r w:rsidRPr="00A85740">
        <w:rPr>
          <w:rFonts w:asciiTheme="minorHAnsi" w:eastAsia="Calibri" w:hAnsiTheme="minorHAnsi" w:cstheme="minorHAnsi"/>
          <w:b/>
          <w:bCs/>
          <w:color w:val="FF0000"/>
          <w:lang w:eastAsia="it-IT"/>
        </w:rPr>
        <w:t>Punteggio MIN</w:t>
      </w:r>
      <w:r w:rsidRPr="00A85740">
        <w:rPr>
          <w:rFonts w:asciiTheme="minorHAnsi" w:eastAsia="Calibri" w:hAnsiTheme="minorHAnsi" w:cstheme="minorHAnsi"/>
          <w:b/>
          <w:bCs/>
          <w:color w:val="000000"/>
          <w:lang w:eastAsia="it-IT"/>
        </w:rPr>
        <w:t xml:space="preserve">: </w:t>
      </w:r>
      <w:r w:rsidRPr="00A85740">
        <w:rPr>
          <w:rFonts w:asciiTheme="minorHAnsi" w:hAnsiTheme="minorHAnsi" w:cstheme="minorHAnsi"/>
          <w:b/>
          <w:bCs/>
          <w:color w:val="000000"/>
          <w:sz w:val="28"/>
          <w:szCs w:val="28"/>
          <w:lang w:eastAsia="it-IT"/>
        </w:rPr>
        <w:t>20</w:t>
      </w:r>
      <w:r w:rsidRPr="00A85740">
        <w:rPr>
          <w:rFonts w:asciiTheme="minorHAnsi" w:hAnsiTheme="minorHAnsi" w:cstheme="minorHAnsi"/>
          <w:b/>
          <w:bCs/>
        </w:rPr>
        <w:t xml:space="preserve"> punti </w:t>
      </w:r>
      <w:r w:rsidRPr="000209BE">
        <w:rPr>
          <w:rFonts w:asciiTheme="minorHAnsi" w:eastAsia="Calibri" w:hAnsiTheme="minorHAnsi" w:cstheme="minorHAnsi"/>
          <w:lang w:eastAsia="it-IT"/>
        </w:rPr>
        <w:t>(</w:t>
      </w:r>
      <w:r w:rsidRPr="00335FB3">
        <w:rPr>
          <w:rFonts w:asciiTheme="minorHAnsi" w:eastAsia="Calibri" w:hAnsiTheme="minorHAnsi" w:cstheme="minorHAnsi"/>
          <w:b/>
          <w:bCs/>
          <w:sz w:val="28"/>
          <w:szCs w:val="28"/>
          <w:lang w:eastAsia="it-IT"/>
        </w:rPr>
        <w:t>15</w:t>
      </w:r>
      <w:r w:rsidRPr="000209BE">
        <w:rPr>
          <w:rFonts w:asciiTheme="minorHAnsi" w:eastAsia="Calibri" w:hAnsiTheme="minorHAnsi" w:cstheme="minorHAnsi"/>
          <w:b/>
          <w:bCs/>
          <w:lang w:eastAsia="it-IT"/>
        </w:rPr>
        <w:t xml:space="preserve"> </w:t>
      </w:r>
      <w:r w:rsidRPr="000209BE">
        <w:rPr>
          <w:rFonts w:asciiTheme="minorHAnsi" w:eastAsia="Calibri" w:hAnsiTheme="minorHAnsi" w:cstheme="minorHAnsi"/>
          <w:lang w:eastAsia="it-IT"/>
        </w:rPr>
        <w:t xml:space="preserve">punti in caso di bandi settoriali)  </w:t>
      </w:r>
    </w:p>
    <w:p w14:paraId="6D8F0B02" w14:textId="77777777" w:rsidR="00DF03AF" w:rsidRPr="00BE5AE0" w:rsidRDefault="00DF03AF" w:rsidP="00DF03AF">
      <w:pPr>
        <w:rPr>
          <w:rFonts w:ascii="Tahoma" w:hAnsi="Tahoma" w:cs="Tahoma"/>
          <w:color w:val="000000"/>
          <w:lang w:eastAsia="it-IT"/>
        </w:rPr>
      </w:pPr>
    </w:p>
    <w:tbl>
      <w:tblPr>
        <w:tblStyle w:val="Grigliatabella"/>
        <w:tblW w:w="5113" w:type="pct"/>
        <w:tblInd w:w="-147" w:type="dxa"/>
        <w:tblLayout w:type="fixed"/>
        <w:tblLook w:val="04A0" w:firstRow="1" w:lastRow="0" w:firstColumn="1" w:lastColumn="0" w:noHBand="0" w:noVBand="1"/>
      </w:tblPr>
      <w:tblGrid>
        <w:gridCol w:w="2514"/>
        <w:gridCol w:w="2827"/>
        <w:gridCol w:w="4523"/>
        <w:gridCol w:w="4736"/>
      </w:tblGrid>
      <w:tr w:rsidR="00DF03AF" w:rsidRPr="00B51B14" w14:paraId="038B1D37" w14:textId="77777777" w:rsidTr="008C3A06">
        <w:trPr>
          <w:trHeight w:val="860"/>
          <w:tblHeader/>
        </w:trPr>
        <w:tc>
          <w:tcPr>
            <w:tcW w:w="861" w:type="pct"/>
            <w:tcBorders>
              <w:bottom w:val="single" w:sz="4" w:space="0" w:color="auto"/>
            </w:tcBorders>
            <w:shd w:val="clear" w:color="auto" w:fill="00B0F0"/>
            <w:vAlign w:val="center"/>
          </w:tcPr>
          <w:p w14:paraId="23A63D9F" w14:textId="77777777" w:rsidR="00DF03AF" w:rsidRPr="00B51B14" w:rsidRDefault="00DF03AF" w:rsidP="008C3A06">
            <w:pPr>
              <w:widowControl w:val="0"/>
              <w:jc w:val="center"/>
              <w:rPr>
                <w:rFonts w:asciiTheme="minorHAnsi" w:hAnsiTheme="minorHAnsi" w:cstheme="minorHAnsi"/>
                <w:b/>
              </w:rPr>
            </w:pPr>
            <w:r w:rsidRPr="00B51B14">
              <w:rPr>
                <w:rFonts w:asciiTheme="minorHAnsi" w:hAnsiTheme="minorHAnsi" w:cstheme="minorHAnsi"/>
                <w:b/>
                <w:spacing w:val="-1"/>
                <w:w w:val="105"/>
              </w:rPr>
              <w:t>Principi</w:t>
            </w:r>
            <w:r w:rsidRPr="00B51B14">
              <w:rPr>
                <w:rFonts w:asciiTheme="minorHAnsi" w:hAnsiTheme="minorHAnsi" w:cstheme="minorHAnsi"/>
                <w:b/>
                <w:spacing w:val="-8"/>
                <w:w w:val="105"/>
              </w:rPr>
              <w:t xml:space="preserve"> </w:t>
            </w:r>
            <w:r w:rsidRPr="00B51B14">
              <w:rPr>
                <w:rFonts w:asciiTheme="minorHAnsi" w:hAnsiTheme="minorHAnsi" w:cstheme="minorHAnsi"/>
                <w:b/>
                <w:w w:val="105"/>
              </w:rPr>
              <w:t>di</w:t>
            </w:r>
            <w:r w:rsidRPr="00B51B14">
              <w:rPr>
                <w:rFonts w:asciiTheme="minorHAnsi" w:hAnsiTheme="minorHAnsi" w:cstheme="minorHAnsi"/>
                <w:b/>
                <w:spacing w:val="-37"/>
                <w:w w:val="105"/>
              </w:rPr>
              <w:t xml:space="preserve"> </w:t>
            </w:r>
            <w:r w:rsidRPr="00B51B14">
              <w:rPr>
                <w:rFonts w:asciiTheme="minorHAnsi" w:hAnsiTheme="minorHAnsi" w:cstheme="minorHAnsi"/>
                <w:b/>
                <w:w w:val="105"/>
              </w:rPr>
              <w:t>selezione</w:t>
            </w:r>
          </w:p>
        </w:tc>
        <w:tc>
          <w:tcPr>
            <w:tcW w:w="968" w:type="pct"/>
            <w:shd w:val="clear" w:color="auto" w:fill="00B0F0"/>
            <w:vAlign w:val="center"/>
          </w:tcPr>
          <w:p w14:paraId="3B96B3D6" w14:textId="77777777" w:rsidR="00DF03AF" w:rsidRPr="00B51B14" w:rsidRDefault="00DF03AF" w:rsidP="008C3A06">
            <w:pPr>
              <w:widowControl w:val="0"/>
              <w:jc w:val="center"/>
              <w:rPr>
                <w:rFonts w:asciiTheme="minorHAnsi" w:hAnsiTheme="minorHAnsi" w:cstheme="minorHAnsi"/>
              </w:rPr>
            </w:pPr>
            <w:r w:rsidRPr="00B51B14">
              <w:rPr>
                <w:rFonts w:asciiTheme="minorHAnsi" w:hAnsiTheme="minorHAnsi" w:cstheme="minorHAnsi"/>
                <w:b/>
                <w:spacing w:val="-1"/>
                <w:w w:val="105"/>
              </w:rPr>
              <w:t>Criteri /</w:t>
            </w:r>
          </w:p>
          <w:p w14:paraId="1F7DDFA0" w14:textId="77777777" w:rsidR="00DF03AF" w:rsidRPr="00B51B14" w:rsidRDefault="00DF03AF" w:rsidP="008C3A06">
            <w:pPr>
              <w:widowControl w:val="0"/>
              <w:jc w:val="center"/>
              <w:rPr>
                <w:rFonts w:asciiTheme="minorHAnsi" w:hAnsiTheme="minorHAnsi" w:cstheme="minorHAnsi"/>
              </w:rPr>
            </w:pPr>
            <w:r w:rsidRPr="00B51B14">
              <w:rPr>
                <w:rFonts w:asciiTheme="minorHAnsi" w:hAnsiTheme="minorHAnsi" w:cstheme="minorHAnsi"/>
                <w:b/>
                <w:spacing w:val="-1"/>
                <w:w w:val="105"/>
              </w:rPr>
              <w:t>Sotto-criteri</w:t>
            </w:r>
            <w:r w:rsidRPr="00B51B14">
              <w:rPr>
                <w:rFonts w:asciiTheme="minorHAnsi" w:hAnsiTheme="minorHAnsi" w:cstheme="minorHAnsi"/>
                <w:b/>
                <w:spacing w:val="-9"/>
                <w:w w:val="105"/>
              </w:rPr>
              <w:t xml:space="preserve"> </w:t>
            </w:r>
          </w:p>
        </w:tc>
        <w:tc>
          <w:tcPr>
            <w:tcW w:w="1549" w:type="pct"/>
            <w:shd w:val="clear" w:color="auto" w:fill="00B0F0"/>
            <w:vAlign w:val="center"/>
          </w:tcPr>
          <w:p w14:paraId="3AF8D085" w14:textId="77777777" w:rsidR="00DF03AF" w:rsidRPr="00B51B14" w:rsidRDefault="00DF03AF" w:rsidP="008C3A06">
            <w:pPr>
              <w:widowControl w:val="0"/>
              <w:jc w:val="center"/>
              <w:rPr>
                <w:rFonts w:asciiTheme="minorHAnsi" w:hAnsiTheme="minorHAnsi" w:cstheme="minorHAnsi"/>
                <w:b/>
              </w:rPr>
            </w:pPr>
            <w:r w:rsidRPr="00B51B14">
              <w:rPr>
                <w:rFonts w:asciiTheme="minorHAnsi" w:hAnsiTheme="minorHAnsi" w:cstheme="minorHAnsi"/>
                <w:b/>
                <w:spacing w:val="-1"/>
                <w:w w:val="105"/>
              </w:rPr>
              <w:t>Parametri /</w:t>
            </w:r>
            <w:r w:rsidRPr="00B51B14">
              <w:rPr>
                <w:rFonts w:asciiTheme="minorHAnsi" w:hAnsiTheme="minorHAnsi" w:cstheme="minorHAnsi"/>
                <w:b/>
                <w:spacing w:val="-8"/>
                <w:w w:val="105"/>
              </w:rPr>
              <w:t xml:space="preserve"> </w:t>
            </w:r>
            <w:r w:rsidRPr="00B51B14">
              <w:rPr>
                <w:rFonts w:asciiTheme="minorHAnsi" w:hAnsiTheme="minorHAnsi" w:cstheme="minorHAnsi"/>
                <w:b/>
                <w:spacing w:val="-1"/>
                <w:w w:val="105"/>
              </w:rPr>
              <w:t>indicatori</w:t>
            </w:r>
          </w:p>
        </w:tc>
        <w:tc>
          <w:tcPr>
            <w:tcW w:w="1622" w:type="pct"/>
            <w:shd w:val="clear" w:color="auto" w:fill="00B0F0"/>
            <w:vAlign w:val="center"/>
          </w:tcPr>
          <w:p w14:paraId="76645E85" w14:textId="77777777" w:rsidR="00DF03AF" w:rsidRPr="00B51B14" w:rsidRDefault="00DF03AF" w:rsidP="008C3A06">
            <w:pPr>
              <w:widowControl w:val="0"/>
              <w:tabs>
                <w:tab w:val="left" w:pos="1474"/>
              </w:tabs>
              <w:jc w:val="center"/>
              <w:rPr>
                <w:rFonts w:asciiTheme="minorHAnsi" w:hAnsiTheme="minorHAnsi" w:cstheme="minorHAnsi"/>
              </w:rPr>
            </w:pPr>
            <w:r w:rsidRPr="00B51B14">
              <w:rPr>
                <w:rFonts w:asciiTheme="minorHAnsi" w:hAnsiTheme="minorHAnsi" w:cstheme="minorHAnsi"/>
                <w:b/>
                <w:w w:val="105"/>
              </w:rPr>
              <w:t>Punti</w:t>
            </w:r>
          </w:p>
        </w:tc>
      </w:tr>
      <w:tr w:rsidR="00DF03AF" w:rsidRPr="00B51B14" w14:paraId="0F27D971" w14:textId="77777777" w:rsidTr="008C3A06">
        <w:trPr>
          <w:trHeight w:val="587"/>
        </w:trPr>
        <w:tc>
          <w:tcPr>
            <w:tcW w:w="861" w:type="pct"/>
            <w:vMerge w:val="restart"/>
            <w:shd w:val="clear" w:color="auto" w:fill="FBE4D5" w:themeFill="accent2" w:themeFillTint="33"/>
            <w:vAlign w:val="center"/>
          </w:tcPr>
          <w:p w14:paraId="0AEC7511" w14:textId="77777777" w:rsidR="00DF03AF" w:rsidRPr="00DB2442" w:rsidRDefault="00DF03AF" w:rsidP="008C3A06">
            <w:pPr>
              <w:pStyle w:val="Default"/>
              <w:widowControl w:val="0"/>
              <w:numPr>
                <w:ilvl w:val="0"/>
                <w:numId w:val="12"/>
              </w:numPr>
              <w:tabs>
                <w:tab w:val="left" w:pos="30"/>
                <w:tab w:val="left" w:pos="314"/>
              </w:tabs>
              <w:ind w:left="0" w:firstLine="30"/>
              <w:jc w:val="both"/>
              <w:rPr>
                <w:rFonts w:asciiTheme="minorHAnsi" w:hAnsiTheme="minorHAnsi" w:cstheme="minorHAnsi"/>
                <w:color w:val="auto"/>
                <w:sz w:val="22"/>
                <w:szCs w:val="22"/>
              </w:rPr>
            </w:pPr>
            <w:r w:rsidRPr="00DB2442">
              <w:rPr>
                <w:rFonts w:asciiTheme="minorHAnsi" w:hAnsiTheme="minorHAnsi" w:cstheme="minorHAnsi"/>
                <w:color w:val="auto"/>
                <w:sz w:val="22"/>
                <w:szCs w:val="22"/>
              </w:rPr>
              <w:t xml:space="preserve">Comparti produttivi oggetto di intervento </w:t>
            </w:r>
          </w:p>
          <w:p w14:paraId="2C53B57D" w14:textId="77777777" w:rsidR="00DF03AF" w:rsidRPr="000209BE" w:rsidRDefault="00DF03AF" w:rsidP="008C3A06">
            <w:pPr>
              <w:pStyle w:val="Default"/>
              <w:widowControl w:val="0"/>
              <w:tabs>
                <w:tab w:val="left" w:pos="285"/>
              </w:tabs>
              <w:jc w:val="center"/>
              <w:rPr>
                <w:rFonts w:asciiTheme="minorHAnsi" w:hAnsiTheme="minorHAnsi" w:cstheme="minorHAnsi"/>
                <w:b/>
                <w:bCs/>
                <w:color w:val="auto"/>
                <w:sz w:val="22"/>
                <w:szCs w:val="22"/>
              </w:rPr>
            </w:pPr>
            <w:r w:rsidRPr="000209BE">
              <w:rPr>
                <w:rFonts w:asciiTheme="minorHAnsi" w:hAnsiTheme="minorHAnsi" w:cstheme="minorHAnsi"/>
                <w:b/>
                <w:bCs/>
                <w:color w:val="auto"/>
                <w:sz w:val="22"/>
                <w:szCs w:val="22"/>
              </w:rPr>
              <w:t>(</w:t>
            </w:r>
            <w:r w:rsidRPr="000209BE">
              <w:rPr>
                <w:rFonts w:asciiTheme="minorHAnsi" w:hAnsiTheme="minorHAnsi" w:cstheme="minorHAnsi"/>
                <w:b/>
                <w:color w:val="auto"/>
                <w:sz w:val="22"/>
                <w:szCs w:val="22"/>
              </w:rPr>
              <w:t>Max 15 punti)</w:t>
            </w:r>
          </w:p>
        </w:tc>
        <w:tc>
          <w:tcPr>
            <w:tcW w:w="968" w:type="pct"/>
            <w:vMerge w:val="restart"/>
            <w:vAlign w:val="center"/>
          </w:tcPr>
          <w:p w14:paraId="22664B9D" w14:textId="77777777" w:rsidR="00DF03AF" w:rsidRPr="000209BE" w:rsidRDefault="00DF03AF" w:rsidP="008C3A06">
            <w:pPr>
              <w:pStyle w:val="Paragrafoelenco"/>
              <w:widowControl w:val="0"/>
              <w:numPr>
                <w:ilvl w:val="1"/>
                <w:numId w:val="12"/>
              </w:numPr>
              <w:ind w:left="220" w:hanging="142"/>
              <w:jc w:val="both"/>
              <w:rPr>
                <w:rFonts w:asciiTheme="minorHAnsi" w:hAnsiTheme="minorHAnsi" w:cstheme="minorHAnsi"/>
                <w:iCs/>
              </w:rPr>
            </w:pPr>
            <w:r w:rsidRPr="000209BE">
              <w:rPr>
                <w:rFonts w:asciiTheme="minorHAnsi" w:hAnsiTheme="minorHAnsi" w:cstheme="minorHAnsi"/>
                <w:iCs/>
              </w:rPr>
              <w:t>Priorità dei settori agroindustriali nel contesto delle filiere agricole dell’Umbria (si valuta il settore al quale gli investimenti sono riferiti)</w:t>
            </w:r>
          </w:p>
          <w:p w14:paraId="496F7949" w14:textId="77777777" w:rsidR="00DF03AF" w:rsidRPr="00DB2442" w:rsidRDefault="00DF03AF" w:rsidP="008C3A06">
            <w:pPr>
              <w:pStyle w:val="Paragrafoelenco"/>
              <w:widowControl w:val="0"/>
              <w:ind w:left="220"/>
              <w:jc w:val="both"/>
              <w:rPr>
                <w:rFonts w:asciiTheme="minorHAnsi" w:hAnsiTheme="minorHAnsi" w:cstheme="minorHAnsi"/>
                <w:iCs/>
              </w:rPr>
            </w:pPr>
            <w:r w:rsidRPr="000209BE">
              <w:rPr>
                <w:rFonts w:asciiTheme="minorHAnsi" w:hAnsiTheme="minorHAnsi" w:cstheme="minorHAnsi"/>
                <w:iCs/>
              </w:rPr>
              <w:t xml:space="preserve">Tale principio di selezione </w:t>
            </w:r>
            <w:r w:rsidRPr="000209BE">
              <w:rPr>
                <w:rFonts w:asciiTheme="minorHAnsi" w:hAnsiTheme="minorHAnsi" w:cstheme="minorHAnsi"/>
              </w:rPr>
              <w:t>non si applica nei casi di bandi settoriali</w:t>
            </w:r>
          </w:p>
        </w:tc>
        <w:tc>
          <w:tcPr>
            <w:tcW w:w="1549" w:type="pct"/>
            <w:vMerge w:val="restart"/>
            <w:vAlign w:val="center"/>
          </w:tcPr>
          <w:p w14:paraId="548CC8A6" w14:textId="77777777" w:rsidR="00DF03AF" w:rsidRPr="000209BE" w:rsidRDefault="00DF03AF" w:rsidP="008C3A06">
            <w:pPr>
              <w:widowControl w:val="0"/>
              <w:tabs>
                <w:tab w:val="left" w:pos="2398"/>
              </w:tabs>
              <w:ind w:left="343" w:right="-94" w:hanging="425"/>
              <w:jc w:val="both"/>
              <w:rPr>
                <w:rFonts w:asciiTheme="minorHAnsi" w:hAnsiTheme="minorHAnsi" w:cstheme="minorHAnsi"/>
                <w:iCs/>
              </w:rPr>
            </w:pPr>
            <w:r w:rsidRPr="000209BE">
              <w:rPr>
                <w:rFonts w:asciiTheme="minorHAnsi" w:hAnsiTheme="minorHAnsi" w:cstheme="minorHAnsi"/>
                <w:iCs/>
              </w:rPr>
              <w:t>1.1.1 Appartenenza dell’impresa alle seguenti filiere / comparti settoriali:</w:t>
            </w:r>
          </w:p>
          <w:p w14:paraId="37FA6E0F" w14:textId="77777777" w:rsidR="00DF03AF" w:rsidRPr="000209BE" w:rsidRDefault="00DF03AF" w:rsidP="008C3A06">
            <w:pPr>
              <w:pStyle w:val="Paragrafoelenco"/>
              <w:widowControl w:val="0"/>
              <w:numPr>
                <w:ilvl w:val="0"/>
                <w:numId w:val="1"/>
              </w:numPr>
              <w:tabs>
                <w:tab w:val="left" w:pos="1350"/>
              </w:tabs>
              <w:ind w:left="495" w:right="-94"/>
              <w:jc w:val="both"/>
              <w:rPr>
                <w:rFonts w:asciiTheme="minorHAnsi" w:hAnsiTheme="minorHAnsi" w:cstheme="minorHAnsi"/>
                <w:iCs/>
              </w:rPr>
            </w:pPr>
            <w:r w:rsidRPr="000209BE">
              <w:rPr>
                <w:rFonts w:asciiTheme="minorHAnsi" w:hAnsiTheme="minorHAnsi" w:cstheme="minorHAnsi"/>
                <w:iCs/>
              </w:rPr>
              <w:t>Zootecnico (carni e latte)</w:t>
            </w:r>
          </w:p>
          <w:p w14:paraId="1D5D028E" w14:textId="77777777" w:rsidR="00DF03AF" w:rsidRPr="000209BE" w:rsidRDefault="00DF03AF" w:rsidP="008C3A06">
            <w:pPr>
              <w:pStyle w:val="Paragrafoelenco"/>
              <w:widowControl w:val="0"/>
              <w:numPr>
                <w:ilvl w:val="0"/>
                <w:numId w:val="1"/>
              </w:numPr>
              <w:tabs>
                <w:tab w:val="left" w:pos="1350"/>
              </w:tabs>
              <w:ind w:left="495" w:right="-94"/>
              <w:jc w:val="both"/>
              <w:rPr>
                <w:rFonts w:asciiTheme="minorHAnsi" w:hAnsiTheme="minorHAnsi" w:cstheme="minorHAnsi"/>
                <w:iCs/>
              </w:rPr>
            </w:pPr>
            <w:r w:rsidRPr="000209BE">
              <w:rPr>
                <w:rFonts w:asciiTheme="minorHAnsi" w:hAnsiTheme="minorHAnsi" w:cstheme="minorHAnsi"/>
                <w:iCs/>
              </w:rPr>
              <w:t>Olivicolo/Oleario</w:t>
            </w:r>
          </w:p>
          <w:p w14:paraId="1437B18B" w14:textId="77777777" w:rsidR="00DF03AF" w:rsidRPr="000209BE" w:rsidRDefault="00DF03AF" w:rsidP="008C3A06">
            <w:pPr>
              <w:pStyle w:val="Paragrafoelenco"/>
              <w:widowControl w:val="0"/>
              <w:numPr>
                <w:ilvl w:val="0"/>
                <w:numId w:val="1"/>
              </w:numPr>
              <w:tabs>
                <w:tab w:val="left" w:pos="1350"/>
              </w:tabs>
              <w:ind w:left="495" w:right="-94"/>
              <w:jc w:val="both"/>
              <w:rPr>
                <w:rFonts w:asciiTheme="minorHAnsi" w:hAnsiTheme="minorHAnsi" w:cstheme="minorHAnsi"/>
                <w:iCs/>
              </w:rPr>
            </w:pPr>
            <w:r w:rsidRPr="000209BE">
              <w:rPr>
                <w:rFonts w:asciiTheme="minorHAnsi" w:hAnsiTheme="minorHAnsi" w:cstheme="minorHAnsi"/>
                <w:iCs/>
              </w:rPr>
              <w:t>Vitivinicolo</w:t>
            </w:r>
          </w:p>
          <w:p w14:paraId="37A2DE90" w14:textId="77777777" w:rsidR="00DF03AF" w:rsidRPr="000209BE" w:rsidRDefault="00DF03AF" w:rsidP="008C3A06">
            <w:pPr>
              <w:pStyle w:val="Paragrafoelenco"/>
              <w:widowControl w:val="0"/>
              <w:numPr>
                <w:ilvl w:val="0"/>
                <w:numId w:val="1"/>
              </w:numPr>
              <w:tabs>
                <w:tab w:val="left" w:pos="1350"/>
              </w:tabs>
              <w:ind w:left="495" w:right="-94"/>
              <w:jc w:val="both"/>
              <w:rPr>
                <w:rFonts w:asciiTheme="minorHAnsi" w:hAnsiTheme="minorHAnsi" w:cstheme="minorHAnsi"/>
                <w:iCs/>
              </w:rPr>
            </w:pPr>
            <w:r w:rsidRPr="000209BE">
              <w:rPr>
                <w:rFonts w:asciiTheme="minorHAnsi" w:hAnsiTheme="minorHAnsi" w:cstheme="minorHAnsi"/>
                <w:iCs/>
              </w:rPr>
              <w:t>Ortofrutticolo</w:t>
            </w:r>
          </w:p>
          <w:p w14:paraId="7E411592" w14:textId="77777777" w:rsidR="00DF03AF" w:rsidRPr="000209BE" w:rsidRDefault="00DF03AF" w:rsidP="008C3A06">
            <w:pPr>
              <w:pStyle w:val="Paragrafoelenco"/>
              <w:widowControl w:val="0"/>
              <w:numPr>
                <w:ilvl w:val="0"/>
                <w:numId w:val="1"/>
              </w:numPr>
              <w:tabs>
                <w:tab w:val="left" w:pos="2398"/>
              </w:tabs>
              <w:ind w:left="495" w:right="-94"/>
              <w:jc w:val="both"/>
              <w:rPr>
                <w:rFonts w:asciiTheme="minorHAnsi" w:hAnsiTheme="minorHAnsi" w:cstheme="minorHAnsi"/>
                <w:i/>
              </w:rPr>
            </w:pPr>
            <w:r w:rsidRPr="000209BE">
              <w:rPr>
                <w:rFonts w:asciiTheme="minorHAnsi" w:hAnsiTheme="minorHAnsi" w:cstheme="minorHAnsi"/>
                <w:iCs/>
              </w:rPr>
              <w:t>Cereali, legumi e semi oleosi</w:t>
            </w:r>
          </w:p>
          <w:p w14:paraId="21E58B63" w14:textId="77777777" w:rsidR="00DF03AF" w:rsidRPr="000209BE" w:rsidRDefault="00DF03AF" w:rsidP="008C3A06">
            <w:pPr>
              <w:pStyle w:val="Paragrafoelenco"/>
              <w:widowControl w:val="0"/>
              <w:numPr>
                <w:ilvl w:val="0"/>
                <w:numId w:val="1"/>
              </w:numPr>
              <w:tabs>
                <w:tab w:val="left" w:pos="2398"/>
              </w:tabs>
              <w:ind w:left="495" w:right="-94"/>
              <w:jc w:val="both"/>
              <w:rPr>
                <w:rFonts w:asciiTheme="minorHAnsi" w:hAnsiTheme="minorHAnsi" w:cstheme="minorHAnsi"/>
              </w:rPr>
            </w:pPr>
            <w:r w:rsidRPr="000209BE">
              <w:rPr>
                <w:rFonts w:asciiTheme="minorHAnsi" w:hAnsiTheme="minorHAnsi" w:cstheme="minorHAnsi"/>
              </w:rPr>
              <w:t>Tabacco</w:t>
            </w:r>
          </w:p>
          <w:p w14:paraId="7E21067D" w14:textId="77777777" w:rsidR="00DF03AF" w:rsidRPr="000209BE" w:rsidRDefault="00DF03AF" w:rsidP="008C3A06">
            <w:pPr>
              <w:pStyle w:val="Paragrafoelenco"/>
              <w:widowControl w:val="0"/>
              <w:numPr>
                <w:ilvl w:val="0"/>
                <w:numId w:val="1"/>
              </w:numPr>
              <w:tabs>
                <w:tab w:val="left" w:pos="2398"/>
              </w:tabs>
              <w:ind w:left="495" w:right="-94"/>
              <w:jc w:val="both"/>
              <w:rPr>
                <w:rFonts w:asciiTheme="minorHAnsi" w:hAnsiTheme="minorHAnsi" w:cstheme="minorHAnsi"/>
                <w:i/>
              </w:rPr>
            </w:pPr>
            <w:r w:rsidRPr="000209BE">
              <w:rPr>
                <w:rFonts w:asciiTheme="minorHAnsi" w:hAnsiTheme="minorHAnsi" w:cstheme="minorHAnsi"/>
              </w:rPr>
              <w:t>luppolo</w:t>
            </w:r>
          </w:p>
        </w:tc>
        <w:tc>
          <w:tcPr>
            <w:tcW w:w="1622" w:type="pct"/>
            <w:vAlign w:val="center"/>
          </w:tcPr>
          <w:p w14:paraId="5402EC16" w14:textId="77777777" w:rsidR="00DF03AF" w:rsidRPr="000209BE" w:rsidRDefault="00DF03AF" w:rsidP="008C3A06">
            <w:pPr>
              <w:widowControl w:val="0"/>
              <w:tabs>
                <w:tab w:val="right" w:pos="3143"/>
              </w:tabs>
              <w:rPr>
                <w:rFonts w:asciiTheme="minorHAnsi" w:hAnsiTheme="minorHAnsi" w:cstheme="minorHAnsi"/>
              </w:rPr>
            </w:pPr>
            <w:r w:rsidRPr="000209BE">
              <w:rPr>
                <w:rFonts w:asciiTheme="minorHAnsi" w:hAnsiTheme="minorHAnsi" w:cstheme="minorHAnsi"/>
                <w:iCs/>
              </w:rPr>
              <w:t>Zootecnico</w:t>
            </w:r>
            <w:r w:rsidRPr="000209BE">
              <w:rPr>
                <w:rFonts w:asciiTheme="minorHAnsi" w:hAnsiTheme="minorHAnsi" w:cstheme="minorHAnsi"/>
                <w:iCs/>
              </w:rPr>
              <w:tab/>
              <w:t xml:space="preserve">           </w:t>
            </w:r>
            <w:r w:rsidRPr="000209BE">
              <w:rPr>
                <w:rFonts w:asciiTheme="minorHAnsi" w:hAnsiTheme="minorHAnsi" w:cstheme="minorHAnsi"/>
                <w:b/>
                <w:bCs/>
                <w:iCs/>
              </w:rPr>
              <w:t xml:space="preserve">15 </w:t>
            </w:r>
            <w:proofErr w:type="spellStart"/>
            <w:r w:rsidRPr="000209BE">
              <w:rPr>
                <w:rFonts w:asciiTheme="minorHAnsi" w:hAnsiTheme="minorHAnsi" w:cstheme="minorHAnsi"/>
                <w:b/>
                <w:bCs/>
                <w:iCs/>
              </w:rPr>
              <w:t>pt</w:t>
            </w:r>
            <w:proofErr w:type="spellEnd"/>
          </w:p>
        </w:tc>
      </w:tr>
      <w:tr w:rsidR="00DF03AF" w:rsidRPr="00B51B14" w14:paraId="16292DC1" w14:textId="77777777" w:rsidTr="008C3A06">
        <w:trPr>
          <w:trHeight w:val="585"/>
        </w:trPr>
        <w:tc>
          <w:tcPr>
            <w:tcW w:w="861" w:type="pct"/>
            <w:vMerge/>
            <w:shd w:val="clear" w:color="auto" w:fill="FBE4D5" w:themeFill="accent2" w:themeFillTint="33"/>
            <w:vAlign w:val="center"/>
          </w:tcPr>
          <w:p w14:paraId="06CD888A" w14:textId="77777777" w:rsidR="00DF03AF" w:rsidRPr="000209BE" w:rsidRDefault="00DF03AF" w:rsidP="008C3A06">
            <w:pPr>
              <w:pStyle w:val="Default"/>
              <w:widowControl w:val="0"/>
              <w:numPr>
                <w:ilvl w:val="0"/>
                <w:numId w:val="11"/>
              </w:numPr>
              <w:tabs>
                <w:tab w:val="left" w:pos="185"/>
              </w:tabs>
              <w:ind w:left="43" w:right="129" w:hanging="43"/>
              <w:jc w:val="both"/>
              <w:rPr>
                <w:rFonts w:asciiTheme="minorHAnsi" w:hAnsiTheme="minorHAnsi" w:cstheme="minorHAnsi"/>
                <w:color w:val="auto"/>
                <w:sz w:val="22"/>
                <w:szCs w:val="22"/>
              </w:rPr>
            </w:pPr>
          </w:p>
        </w:tc>
        <w:tc>
          <w:tcPr>
            <w:tcW w:w="968" w:type="pct"/>
            <w:vMerge/>
            <w:vAlign w:val="center"/>
          </w:tcPr>
          <w:p w14:paraId="15FBCA5C" w14:textId="77777777" w:rsidR="00DF03AF" w:rsidRPr="000209BE" w:rsidRDefault="00DF03AF" w:rsidP="008C3A06">
            <w:pPr>
              <w:jc w:val="both"/>
              <w:rPr>
                <w:rFonts w:asciiTheme="minorHAnsi" w:hAnsiTheme="minorHAnsi" w:cstheme="minorHAnsi"/>
                <w:iCs/>
              </w:rPr>
            </w:pPr>
          </w:p>
        </w:tc>
        <w:tc>
          <w:tcPr>
            <w:tcW w:w="1549" w:type="pct"/>
            <w:vMerge/>
            <w:vAlign w:val="center"/>
          </w:tcPr>
          <w:p w14:paraId="778EF60C" w14:textId="77777777" w:rsidR="00DF03AF" w:rsidRPr="000209BE" w:rsidRDefault="00DF03AF" w:rsidP="008C3A06">
            <w:pPr>
              <w:tabs>
                <w:tab w:val="left" w:pos="2398"/>
              </w:tabs>
              <w:ind w:left="343" w:right="-94" w:hanging="425"/>
              <w:jc w:val="both"/>
              <w:rPr>
                <w:rFonts w:asciiTheme="minorHAnsi" w:hAnsiTheme="minorHAnsi" w:cstheme="minorHAnsi"/>
                <w:iCs/>
              </w:rPr>
            </w:pPr>
          </w:p>
        </w:tc>
        <w:tc>
          <w:tcPr>
            <w:tcW w:w="1622" w:type="pct"/>
            <w:vAlign w:val="center"/>
          </w:tcPr>
          <w:p w14:paraId="42822744" w14:textId="77777777" w:rsidR="00DF03AF" w:rsidRPr="000209BE" w:rsidRDefault="00DF03AF" w:rsidP="008C3A06">
            <w:pPr>
              <w:widowControl w:val="0"/>
              <w:tabs>
                <w:tab w:val="right" w:pos="3143"/>
              </w:tabs>
              <w:rPr>
                <w:rFonts w:asciiTheme="minorHAnsi" w:hAnsiTheme="minorHAnsi" w:cstheme="minorHAnsi"/>
                <w:iCs/>
              </w:rPr>
            </w:pPr>
            <w:r w:rsidRPr="000209BE">
              <w:rPr>
                <w:rFonts w:asciiTheme="minorHAnsi" w:hAnsiTheme="minorHAnsi" w:cstheme="minorHAnsi"/>
                <w:iCs/>
              </w:rPr>
              <w:t xml:space="preserve">Cereali, legumi e semi </w:t>
            </w:r>
            <w:proofErr w:type="gramStart"/>
            <w:r w:rsidRPr="000209BE">
              <w:rPr>
                <w:rFonts w:asciiTheme="minorHAnsi" w:hAnsiTheme="minorHAnsi" w:cstheme="minorHAnsi"/>
                <w:iCs/>
              </w:rPr>
              <w:t xml:space="preserve">oleosi </w:t>
            </w:r>
            <w:r w:rsidRPr="000209BE">
              <w:rPr>
                <w:rFonts w:asciiTheme="minorHAnsi" w:hAnsiTheme="minorHAnsi" w:cstheme="minorHAnsi"/>
                <w:b/>
                <w:bCs/>
                <w:iCs/>
              </w:rPr>
              <w:t xml:space="preserve"> 10</w:t>
            </w:r>
            <w:proofErr w:type="gramEnd"/>
            <w:r w:rsidRPr="000209BE">
              <w:rPr>
                <w:rFonts w:asciiTheme="minorHAnsi" w:hAnsiTheme="minorHAnsi" w:cstheme="minorHAnsi"/>
                <w:b/>
                <w:bCs/>
                <w:iCs/>
              </w:rPr>
              <w:t xml:space="preserve"> </w:t>
            </w:r>
            <w:proofErr w:type="spellStart"/>
            <w:r w:rsidRPr="000209BE">
              <w:rPr>
                <w:rFonts w:asciiTheme="minorHAnsi" w:hAnsiTheme="minorHAnsi" w:cstheme="minorHAnsi"/>
                <w:b/>
                <w:bCs/>
                <w:iCs/>
              </w:rPr>
              <w:t>pt</w:t>
            </w:r>
            <w:proofErr w:type="spellEnd"/>
          </w:p>
        </w:tc>
      </w:tr>
      <w:tr w:rsidR="00DF03AF" w:rsidRPr="00B51B14" w14:paraId="662322C1" w14:textId="77777777" w:rsidTr="008C3A06">
        <w:trPr>
          <w:trHeight w:val="585"/>
        </w:trPr>
        <w:tc>
          <w:tcPr>
            <w:tcW w:w="861" w:type="pct"/>
            <w:vMerge/>
            <w:shd w:val="clear" w:color="auto" w:fill="FBE4D5" w:themeFill="accent2" w:themeFillTint="33"/>
            <w:vAlign w:val="center"/>
          </w:tcPr>
          <w:p w14:paraId="44CCF49E" w14:textId="77777777" w:rsidR="00DF03AF" w:rsidRPr="000209BE" w:rsidRDefault="00DF03AF" w:rsidP="008C3A06">
            <w:pPr>
              <w:pStyle w:val="Default"/>
              <w:widowControl w:val="0"/>
              <w:numPr>
                <w:ilvl w:val="0"/>
                <w:numId w:val="11"/>
              </w:numPr>
              <w:tabs>
                <w:tab w:val="left" w:pos="185"/>
              </w:tabs>
              <w:ind w:left="43" w:right="129" w:hanging="43"/>
              <w:jc w:val="both"/>
              <w:rPr>
                <w:rFonts w:asciiTheme="minorHAnsi" w:hAnsiTheme="minorHAnsi" w:cstheme="minorHAnsi"/>
                <w:color w:val="auto"/>
                <w:sz w:val="22"/>
                <w:szCs w:val="22"/>
              </w:rPr>
            </w:pPr>
          </w:p>
        </w:tc>
        <w:tc>
          <w:tcPr>
            <w:tcW w:w="968" w:type="pct"/>
            <w:vMerge/>
            <w:vAlign w:val="center"/>
          </w:tcPr>
          <w:p w14:paraId="05D13163" w14:textId="77777777" w:rsidR="00DF03AF" w:rsidRPr="000209BE" w:rsidRDefault="00DF03AF" w:rsidP="008C3A06">
            <w:pPr>
              <w:jc w:val="both"/>
              <w:rPr>
                <w:rFonts w:asciiTheme="minorHAnsi" w:hAnsiTheme="minorHAnsi" w:cstheme="minorHAnsi"/>
                <w:iCs/>
              </w:rPr>
            </w:pPr>
          </w:p>
        </w:tc>
        <w:tc>
          <w:tcPr>
            <w:tcW w:w="1549" w:type="pct"/>
            <w:vMerge/>
            <w:vAlign w:val="center"/>
          </w:tcPr>
          <w:p w14:paraId="45604A3A" w14:textId="77777777" w:rsidR="00DF03AF" w:rsidRPr="000209BE" w:rsidRDefault="00DF03AF" w:rsidP="008C3A06">
            <w:pPr>
              <w:tabs>
                <w:tab w:val="left" w:pos="2398"/>
              </w:tabs>
              <w:ind w:left="343" w:right="-94" w:hanging="425"/>
              <w:jc w:val="both"/>
              <w:rPr>
                <w:rFonts w:asciiTheme="minorHAnsi" w:hAnsiTheme="minorHAnsi" w:cstheme="minorHAnsi"/>
                <w:iCs/>
              </w:rPr>
            </w:pPr>
          </w:p>
        </w:tc>
        <w:tc>
          <w:tcPr>
            <w:tcW w:w="1622" w:type="pct"/>
            <w:vAlign w:val="center"/>
          </w:tcPr>
          <w:p w14:paraId="1A0C73CE" w14:textId="77777777" w:rsidR="00DF03AF" w:rsidRPr="000209BE" w:rsidRDefault="00DF03AF" w:rsidP="008C3A06">
            <w:pPr>
              <w:widowControl w:val="0"/>
              <w:tabs>
                <w:tab w:val="right" w:pos="3143"/>
              </w:tabs>
              <w:rPr>
                <w:rFonts w:asciiTheme="minorHAnsi" w:hAnsiTheme="minorHAnsi" w:cstheme="minorHAnsi"/>
                <w:iCs/>
              </w:rPr>
            </w:pPr>
            <w:r w:rsidRPr="000209BE">
              <w:rPr>
                <w:rFonts w:asciiTheme="minorHAnsi" w:hAnsiTheme="minorHAnsi" w:cstheme="minorHAnsi"/>
                <w:iCs/>
              </w:rPr>
              <w:t>Olivicolo/oleario</w:t>
            </w:r>
            <w:r w:rsidRPr="000209BE">
              <w:rPr>
                <w:rFonts w:asciiTheme="minorHAnsi" w:hAnsiTheme="minorHAnsi" w:cstheme="minorHAnsi"/>
                <w:iCs/>
              </w:rPr>
              <w:tab/>
            </w:r>
            <w:r w:rsidRPr="000209BE">
              <w:rPr>
                <w:rFonts w:asciiTheme="minorHAnsi" w:hAnsiTheme="minorHAnsi" w:cstheme="minorHAnsi"/>
                <w:b/>
                <w:bCs/>
                <w:iCs/>
              </w:rPr>
              <w:t xml:space="preserve">12 </w:t>
            </w:r>
            <w:proofErr w:type="spellStart"/>
            <w:r w:rsidRPr="000209BE">
              <w:rPr>
                <w:rFonts w:asciiTheme="minorHAnsi" w:hAnsiTheme="minorHAnsi" w:cstheme="minorHAnsi"/>
                <w:b/>
                <w:bCs/>
                <w:iCs/>
              </w:rPr>
              <w:t>pt</w:t>
            </w:r>
            <w:proofErr w:type="spellEnd"/>
          </w:p>
          <w:p w14:paraId="6AC36C6B" w14:textId="77777777" w:rsidR="00DF03AF" w:rsidRPr="000209BE" w:rsidRDefault="00DF03AF" w:rsidP="008C3A06">
            <w:pPr>
              <w:tabs>
                <w:tab w:val="right" w:pos="3143"/>
              </w:tabs>
              <w:rPr>
                <w:rFonts w:asciiTheme="minorHAnsi" w:hAnsiTheme="minorHAnsi" w:cstheme="minorHAnsi"/>
                <w:iCs/>
              </w:rPr>
            </w:pPr>
          </w:p>
        </w:tc>
      </w:tr>
      <w:tr w:rsidR="00DF03AF" w:rsidRPr="00B51B14" w14:paraId="246FC091" w14:textId="77777777" w:rsidTr="008C3A06">
        <w:trPr>
          <w:trHeight w:val="585"/>
        </w:trPr>
        <w:tc>
          <w:tcPr>
            <w:tcW w:w="861" w:type="pct"/>
            <w:vMerge/>
            <w:shd w:val="clear" w:color="auto" w:fill="FBE4D5" w:themeFill="accent2" w:themeFillTint="33"/>
            <w:vAlign w:val="center"/>
          </w:tcPr>
          <w:p w14:paraId="6CF936CE" w14:textId="77777777" w:rsidR="00DF03AF" w:rsidRPr="000209BE" w:rsidRDefault="00DF03AF" w:rsidP="008C3A06">
            <w:pPr>
              <w:pStyle w:val="Default"/>
              <w:widowControl w:val="0"/>
              <w:numPr>
                <w:ilvl w:val="0"/>
                <w:numId w:val="11"/>
              </w:numPr>
              <w:tabs>
                <w:tab w:val="left" w:pos="185"/>
              </w:tabs>
              <w:ind w:left="43" w:right="129" w:hanging="43"/>
              <w:jc w:val="both"/>
              <w:rPr>
                <w:rFonts w:asciiTheme="minorHAnsi" w:hAnsiTheme="minorHAnsi" w:cstheme="minorHAnsi"/>
                <w:color w:val="auto"/>
                <w:sz w:val="22"/>
                <w:szCs w:val="22"/>
              </w:rPr>
            </w:pPr>
          </w:p>
        </w:tc>
        <w:tc>
          <w:tcPr>
            <w:tcW w:w="968" w:type="pct"/>
            <w:vMerge/>
            <w:vAlign w:val="center"/>
          </w:tcPr>
          <w:p w14:paraId="2FB85DDF" w14:textId="77777777" w:rsidR="00DF03AF" w:rsidRPr="000209BE" w:rsidRDefault="00DF03AF" w:rsidP="008C3A06">
            <w:pPr>
              <w:jc w:val="both"/>
              <w:rPr>
                <w:rFonts w:asciiTheme="minorHAnsi" w:hAnsiTheme="minorHAnsi" w:cstheme="minorHAnsi"/>
                <w:iCs/>
              </w:rPr>
            </w:pPr>
          </w:p>
        </w:tc>
        <w:tc>
          <w:tcPr>
            <w:tcW w:w="1549" w:type="pct"/>
            <w:vMerge/>
            <w:vAlign w:val="center"/>
          </w:tcPr>
          <w:p w14:paraId="4EF5F02E" w14:textId="77777777" w:rsidR="00DF03AF" w:rsidRPr="000209BE" w:rsidRDefault="00DF03AF" w:rsidP="008C3A06">
            <w:pPr>
              <w:tabs>
                <w:tab w:val="left" w:pos="2398"/>
              </w:tabs>
              <w:ind w:left="343" w:right="-94" w:hanging="425"/>
              <w:jc w:val="both"/>
              <w:rPr>
                <w:rFonts w:asciiTheme="minorHAnsi" w:hAnsiTheme="minorHAnsi" w:cstheme="minorHAnsi"/>
                <w:iCs/>
              </w:rPr>
            </w:pPr>
          </w:p>
        </w:tc>
        <w:tc>
          <w:tcPr>
            <w:tcW w:w="1622" w:type="pct"/>
            <w:vAlign w:val="center"/>
          </w:tcPr>
          <w:p w14:paraId="4C0BE914" w14:textId="77777777" w:rsidR="00DF03AF" w:rsidRPr="000209BE" w:rsidRDefault="00DF03AF" w:rsidP="008C3A06">
            <w:pPr>
              <w:widowControl w:val="0"/>
              <w:tabs>
                <w:tab w:val="right" w:pos="3143"/>
              </w:tabs>
              <w:rPr>
                <w:rFonts w:asciiTheme="minorHAnsi" w:hAnsiTheme="minorHAnsi" w:cstheme="minorHAnsi"/>
                <w:iCs/>
              </w:rPr>
            </w:pPr>
            <w:r w:rsidRPr="000209BE">
              <w:rPr>
                <w:rFonts w:asciiTheme="minorHAnsi" w:hAnsiTheme="minorHAnsi" w:cstheme="minorHAnsi"/>
                <w:iCs/>
              </w:rPr>
              <w:t>Vitivinicolo</w:t>
            </w:r>
            <w:r w:rsidRPr="000209BE">
              <w:rPr>
                <w:rFonts w:asciiTheme="minorHAnsi" w:hAnsiTheme="minorHAnsi" w:cstheme="minorHAnsi"/>
                <w:iCs/>
              </w:rPr>
              <w:tab/>
            </w:r>
            <w:r w:rsidRPr="000209BE">
              <w:rPr>
                <w:rFonts w:asciiTheme="minorHAnsi" w:hAnsiTheme="minorHAnsi" w:cstheme="minorHAnsi"/>
                <w:b/>
                <w:bCs/>
                <w:iCs/>
              </w:rPr>
              <w:t xml:space="preserve">12 </w:t>
            </w:r>
            <w:proofErr w:type="spellStart"/>
            <w:r w:rsidRPr="000209BE">
              <w:rPr>
                <w:rFonts w:asciiTheme="minorHAnsi" w:hAnsiTheme="minorHAnsi" w:cstheme="minorHAnsi"/>
                <w:b/>
                <w:bCs/>
                <w:iCs/>
              </w:rPr>
              <w:t>pt</w:t>
            </w:r>
            <w:proofErr w:type="spellEnd"/>
          </w:p>
          <w:p w14:paraId="7FF99255" w14:textId="77777777" w:rsidR="00DF03AF" w:rsidRPr="000209BE" w:rsidRDefault="00DF03AF" w:rsidP="008C3A06">
            <w:pPr>
              <w:tabs>
                <w:tab w:val="right" w:pos="3143"/>
              </w:tabs>
              <w:rPr>
                <w:rFonts w:asciiTheme="minorHAnsi" w:hAnsiTheme="minorHAnsi" w:cstheme="minorHAnsi"/>
                <w:iCs/>
              </w:rPr>
            </w:pPr>
          </w:p>
        </w:tc>
      </w:tr>
      <w:tr w:rsidR="00DF03AF" w:rsidRPr="00B51B14" w14:paraId="5739464E" w14:textId="77777777" w:rsidTr="008C3A06">
        <w:trPr>
          <w:trHeight w:val="585"/>
        </w:trPr>
        <w:tc>
          <w:tcPr>
            <w:tcW w:w="861" w:type="pct"/>
            <w:vMerge/>
            <w:shd w:val="clear" w:color="auto" w:fill="FBE4D5" w:themeFill="accent2" w:themeFillTint="33"/>
            <w:vAlign w:val="center"/>
          </w:tcPr>
          <w:p w14:paraId="6E3B2D8D" w14:textId="77777777" w:rsidR="00DF03AF" w:rsidRPr="000209BE" w:rsidRDefault="00DF03AF" w:rsidP="008C3A06">
            <w:pPr>
              <w:pStyle w:val="Default"/>
              <w:widowControl w:val="0"/>
              <w:numPr>
                <w:ilvl w:val="0"/>
                <w:numId w:val="11"/>
              </w:numPr>
              <w:tabs>
                <w:tab w:val="left" w:pos="185"/>
              </w:tabs>
              <w:ind w:left="43" w:right="129" w:hanging="43"/>
              <w:jc w:val="both"/>
              <w:rPr>
                <w:rFonts w:asciiTheme="minorHAnsi" w:hAnsiTheme="minorHAnsi" w:cstheme="minorHAnsi"/>
                <w:color w:val="auto"/>
                <w:sz w:val="22"/>
                <w:szCs w:val="22"/>
              </w:rPr>
            </w:pPr>
          </w:p>
        </w:tc>
        <w:tc>
          <w:tcPr>
            <w:tcW w:w="968" w:type="pct"/>
            <w:vMerge/>
            <w:vAlign w:val="center"/>
          </w:tcPr>
          <w:p w14:paraId="6F4F60DF" w14:textId="77777777" w:rsidR="00DF03AF" w:rsidRPr="000209BE" w:rsidRDefault="00DF03AF" w:rsidP="008C3A06">
            <w:pPr>
              <w:jc w:val="both"/>
              <w:rPr>
                <w:rFonts w:asciiTheme="minorHAnsi" w:hAnsiTheme="minorHAnsi" w:cstheme="minorHAnsi"/>
                <w:iCs/>
              </w:rPr>
            </w:pPr>
          </w:p>
        </w:tc>
        <w:tc>
          <w:tcPr>
            <w:tcW w:w="1549" w:type="pct"/>
            <w:vMerge/>
            <w:vAlign w:val="center"/>
          </w:tcPr>
          <w:p w14:paraId="53444585" w14:textId="77777777" w:rsidR="00DF03AF" w:rsidRPr="000209BE" w:rsidRDefault="00DF03AF" w:rsidP="008C3A06">
            <w:pPr>
              <w:tabs>
                <w:tab w:val="left" w:pos="2398"/>
              </w:tabs>
              <w:ind w:left="343" w:right="-94" w:hanging="425"/>
              <w:jc w:val="both"/>
              <w:rPr>
                <w:rFonts w:asciiTheme="minorHAnsi" w:hAnsiTheme="minorHAnsi" w:cstheme="minorHAnsi"/>
                <w:iCs/>
              </w:rPr>
            </w:pPr>
          </w:p>
        </w:tc>
        <w:tc>
          <w:tcPr>
            <w:tcW w:w="1622" w:type="pct"/>
            <w:vAlign w:val="center"/>
          </w:tcPr>
          <w:p w14:paraId="7D2BD88D" w14:textId="77777777" w:rsidR="00DF03AF" w:rsidRPr="000209BE" w:rsidRDefault="00DF03AF" w:rsidP="008C3A06">
            <w:pPr>
              <w:widowControl w:val="0"/>
              <w:tabs>
                <w:tab w:val="right" w:pos="3143"/>
              </w:tabs>
              <w:rPr>
                <w:rFonts w:asciiTheme="minorHAnsi" w:hAnsiTheme="minorHAnsi" w:cstheme="minorHAnsi"/>
                <w:iCs/>
              </w:rPr>
            </w:pPr>
            <w:r w:rsidRPr="000209BE">
              <w:rPr>
                <w:rFonts w:asciiTheme="minorHAnsi" w:hAnsiTheme="minorHAnsi" w:cstheme="minorHAnsi"/>
                <w:iCs/>
              </w:rPr>
              <w:t xml:space="preserve">Luppolo </w:t>
            </w:r>
            <w:r w:rsidRPr="000209BE">
              <w:rPr>
                <w:rFonts w:asciiTheme="minorHAnsi" w:hAnsiTheme="minorHAnsi" w:cstheme="minorHAnsi"/>
                <w:iCs/>
              </w:rPr>
              <w:tab/>
            </w:r>
            <w:r w:rsidRPr="000209BE">
              <w:rPr>
                <w:rFonts w:asciiTheme="minorHAnsi" w:hAnsiTheme="minorHAnsi" w:cstheme="minorHAnsi"/>
                <w:b/>
                <w:bCs/>
                <w:iCs/>
              </w:rPr>
              <w:t xml:space="preserve">12 </w:t>
            </w:r>
            <w:proofErr w:type="spellStart"/>
            <w:r w:rsidRPr="000209BE">
              <w:rPr>
                <w:rFonts w:asciiTheme="minorHAnsi" w:hAnsiTheme="minorHAnsi" w:cstheme="minorHAnsi"/>
                <w:b/>
                <w:bCs/>
                <w:iCs/>
              </w:rPr>
              <w:t>pt</w:t>
            </w:r>
            <w:proofErr w:type="spellEnd"/>
          </w:p>
          <w:p w14:paraId="161FA63E" w14:textId="77777777" w:rsidR="00DF03AF" w:rsidRPr="000209BE" w:rsidRDefault="00DF03AF" w:rsidP="008C3A06">
            <w:pPr>
              <w:tabs>
                <w:tab w:val="right" w:pos="3143"/>
              </w:tabs>
              <w:rPr>
                <w:rFonts w:asciiTheme="minorHAnsi" w:hAnsiTheme="minorHAnsi" w:cstheme="minorHAnsi"/>
                <w:iCs/>
              </w:rPr>
            </w:pPr>
          </w:p>
        </w:tc>
      </w:tr>
      <w:tr w:rsidR="00DF03AF" w:rsidRPr="00B51B14" w14:paraId="30054874" w14:textId="77777777" w:rsidTr="008C3A06">
        <w:trPr>
          <w:trHeight w:val="585"/>
        </w:trPr>
        <w:tc>
          <w:tcPr>
            <w:tcW w:w="861" w:type="pct"/>
            <w:vMerge/>
            <w:shd w:val="clear" w:color="auto" w:fill="FBE4D5" w:themeFill="accent2" w:themeFillTint="33"/>
            <w:vAlign w:val="center"/>
          </w:tcPr>
          <w:p w14:paraId="4B4AF780" w14:textId="77777777" w:rsidR="00DF03AF" w:rsidRPr="000209BE" w:rsidRDefault="00DF03AF" w:rsidP="008C3A06">
            <w:pPr>
              <w:pStyle w:val="Default"/>
              <w:widowControl w:val="0"/>
              <w:numPr>
                <w:ilvl w:val="0"/>
                <w:numId w:val="11"/>
              </w:numPr>
              <w:tabs>
                <w:tab w:val="left" w:pos="185"/>
              </w:tabs>
              <w:ind w:left="43" w:right="129" w:hanging="43"/>
              <w:jc w:val="both"/>
              <w:rPr>
                <w:rFonts w:asciiTheme="minorHAnsi" w:hAnsiTheme="minorHAnsi" w:cstheme="minorHAnsi"/>
                <w:color w:val="auto"/>
                <w:sz w:val="22"/>
                <w:szCs w:val="22"/>
              </w:rPr>
            </w:pPr>
          </w:p>
        </w:tc>
        <w:tc>
          <w:tcPr>
            <w:tcW w:w="968" w:type="pct"/>
            <w:vMerge/>
            <w:vAlign w:val="center"/>
          </w:tcPr>
          <w:p w14:paraId="1605C930" w14:textId="77777777" w:rsidR="00DF03AF" w:rsidRPr="000209BE" w:rsidRDefault="00DF03AF" w:rsidP="008C3A06">
            <w:pPr>
              <w:jc w:val="both"/>
              <w:rPr>
                <w:rFonts w:asciiTheme="minorHAnsi" w:hAnsiTheme="minorHAnsi" w:cstheme="minorHAnsi"/>
                <w:iCs/>
              </w:rPr>
            </w:pPr>
          </w:p>
        </w:tc>
        <w:tc>
          <w:tcPr>
            <w:tcW w:w="1549" w:type="pct"/>
            <w:vMerge/>
            <w:vAlign w:val="center"/>
          </w:tcPr>
          <w:p w14:paraId="7703E830" w14:textId="77777777" w:rsidR="00DF03AF" w:rsidRPr="000209BE" w:rsidRDefault="00DF03AF" w:rsidP="008C3A06">
            <w:pPr>
              <w:tabs>
                <w:tab w:val="left" w:pos="2398"/>
              </w:tabs>
              <w:ind w:left="343" w:right="-94" w:hanging="425"/>
              <w:jc w:val="both"/>
              <w:rPr>
                <w:rFonts w:asciiTheme="minorHAnsi" w:hAnsiTheme="minorHAnsi" w:cstheme="minorHAnsi"/>
                <w:iCs/>
              </w:rPr>
            </w:pPr>
          </w:p>
        </w:tc>
        <w:tc>
          <w:tcPr>
            <w:tcW w:w="1622" w:type="pct"/>
            <w:vAlign w:val="center"/>
          </w:tcPr>
          <w:p w14:paraId="6BEF6AA7" w14:textId="77777777" w:rsidR="00DF03AF" w:rsidRPr="000209BE" w:rsidRDefault="00DF03AF" w:rsidP="008C3A06">
            <w:pPr>
              <w:widowControl w:val="0"/>
              <w:tabs>
                <w:tab w:val="right" w:pos="3143"/>
              </w:tabs>
              <w:rPr>
                <w:rFonts w:asciiTheme="minorHAnsi" w:hAnsiTheme="minorHAnsi" w:cstheme="minorHAnsi"/>
                <w:iCs/>
              </w:rPr>
            </w:pPr>
            <w:r w:rsidRPr="000209BE">
              <w:rPr>
                <w:rFonts w:asciiTheme="minorHAnsi" w:hAnsiTheme="minorHAnsi" w:cstheme="minorHAnsi"/>
                <w:iCs/>
              </w:rPr>
              <w:t>Ortofrutticolo</w:t>
            </w:r>
            <w:r w:rsidRPr="000209BE">
              <w:rPr>
                <w:rStyle w:val="Rimandonotaapidipagina"/>
                <w:rFonts w:asciiTheme="minorHAnsi" w:hAnsiTheme="minorHAnsi" w:cstheme="minorHAnsi"/>
                <w:iCs/>
              </w:rPr>
              <w:footnoteReference w:id="1"/>
            </w:r>
            <w:r w:rsidRPr="000209BE">
              <w:rPr>
                <w:rFonts w:asciiTheme="minorHAnsi" w:hAnsiTheme="minorHAnsi" w:cstheme="minorHAnsi"/>
                <w:iCs/>
              </w:rPr>
              <w:t xml:space="preserve"> </w:t>
            </w:r>
            <w:r w:rsidRPr="000209BE">
              <w:rPr>
                <w:rFonts w:asciiTheme="minorHAnsi" w:hAnsiTheme="minorHAnsi" w:cstheme="minorHAnsi"/>
                <w:iCs/>
              </w:rPr>
              <w:tab/>
            </w:r>
            <w:r w:rsidRPr="000209BE">
              <w:rPr>
                <w:rFonts w:asciiTheme="minorHAnsi" w:hAnsiTheme="minorHAnsi" w:cstheme="minorHAnsi"/>
                <w:b/>
                <w:bCs/>
                <w:iCs/>
              </w:rPr>
              <w:t xml:space="preserve"> 12 </w:t>
            </w:r>
            <w:proofErr w:type="spellStart"/>
            <w:r w:rsidRPr="000209BE">
              <w:rPr>
                <w:rFonts w:asciiTheme="minorHAnsi" w:hAnsiTheme="minorHAnsi" w:cstheme="minorHAnsi"/>
                <w:b/>
                <w:bCs/>
                <w:iCs/>
              </w:rPr>
              <w:t>pt</w:t>
            </w:r>
            <w:proofErr w:type="spellEnd"/>
          </w:p>
          <w:p w14:paraId="5ADB7430" w14:textId="77777777" w:rsidR="00DF03AF" w:rsidRPr="000209BE" w:rsidRDefault="00DF03AF" w:rsidP="008C3A06">
            <w:pPr>
              <w:tabs>
                <w:tab w:val="right" w:pos="3143"/>
              </w:tabs>
              <w:rPr>
                <w:rFonts w:asciiTheme="minorHAnsi" w:hAnsiTheme="minorHAnsi" w:cstheme="minorHAnsi"/>
                <w:iCs/>
              </w:rPr>
            </w:pPr>
          </w:p>
        </w:tc>
      </w:tr>
      <w:tr w:rsidR="00DF03AF" w:rsidRPr="00B51B14" w14:paraId="505AAE60" w14:textId="77777777" w:rsidTr="008C3A06">
        <w:trPr>
          <w:trHeight w:val="585"/>
        </w:trPr>
        <w:tc>
          <w:tcPr>
            <w:tcW w:w="861" w:type="pct"/>
            <w:vMerge/>
            <w:shd w:val="clear" w:color="auto" w:fill="FBE4D5" w:themeFill="accent2" w:themeFillTint="33"/>
            <w:vAlign w:val="center"/>
          </w:tcPr>
          <w:p w14:paraId="55B95D03" w14:textId="77777777" w:rsidR="00DF03AF" w:rsidRPr="000209BE" w:rsidRDefault="00DF03AF" w:rsidP="008C3A06">
            <w:pPr>
              <w:pStyle w:val="Default"/>
              <w:widowControl w:val="0"/>
              <w:numPr>
                <w:ilvl w:val="0"/>
                <w:numId w:val="11"/>
              </w:numPr>
              <w:tabs>
                <w:tab w:val="left" w:pos="185"/>
              </w:tabs>
              <w:ind w:left="43" w:right="129" w:hanging="43"/>
              <w:jc w:val="both"/>
              <w:rPr>
                <w:rFonts w:asciiTheme="minorHAnsi" w:hAnsiTheme="minorHAnsi" w:cstheme="minorHAnsi"/>
                <w:color w:val="auto"/>
                <w:sz w:val="22"/>
                <w:szCs w:val="22"/>
              </w:rPr>
            </w:pPr>
          </w:p>
        </w:tc>
        <w:tc>
          <w:tcPr>
            <w:tcW w:w="968" w:type="pct"/>
            <w:vMerge/>
            <w:vAlign w:val="center"/>
          </w:tcPr>
          <w:p w14:paraId="433211E2" w14:textId="77777777" w:rsidR="00DF03AF" w:rsidRPr="000209BE" w:rsidRDefault="00DF03AF" w:rsidP="008C3A06">
            <w:pPr>
              <w:jc w:val="both"/>
              <w:rPr>
                <w:rFonts w:asciiTheme="minorHAnsi" w:hAnsiTheme="minorHAnsi" w:cstheme="minorHAnsi"/>
                <w:iCs/>
              </w:rPr>
            </w:pPr>
          </w:p>
        </w:tc>
        <w:tc>
          <w:tcPr>
            <w:tcW w:w="1549" w:type="pct"/>
            <w:vMerge/>
            <w:vAlign w:val="center"/>
          </w:tcPr>
          <w:p w14:paraId="72E4E41D" w14:textId="77777777" w:rsidR="00DF03AF" w:rsidRPr="000209BE" w:rsidRDefault="00DF03AF" w:rsidP="008C3A06">
            <w:pPr>
              <w:tabs>
                <w:tab w:val="left" w:pos="2398"/>
              </w:tabs>
              <w:ind w:left="343" w:right="-94" w:hanging="425"/>
              <w:jc w:val="both"/>
              <w:rPr>
                <w:rFonts w:asciiTheme="minorHAnsi" w:hAnsiTheme="minorHAnsi" w:cstheme="minorHAnsi"/>
                <w:iCs/>
              </w:rPr>
            </w:pPr>
          </w:p>
        </w:tc>
        <w:tc>
          <w:tcPr>
            <w:tcW w:w="1622" w:type="pct"/>
            <w:vAlign w:val="center"/>
          </w:tcPr>
          <w:p w14:paraId="521024A5" w14:textId="77777777" w:rsidR="00DF03AF" w:rsidRPr="000209BE" w:rsidRDefault="00DF03AF" w:rsidP="008C3A06">
            <w:pPr>
              <w:tabs>
                <w:tab w:val="right" w:pos="3143"/>
              </w:tabs>
              <w:rPr>
                <w:rFonts w:asciiTheme="minorHAnsi" w:hAnsiTheme="minorHAnsi" w:cstheme="minorHAnsi"/>
                <w:iCs/>
              </w:rPr>
            </w:pPr>
            <w:r w:rsidRPr="000209BE">
              <w:rPr>
                <w:rFonts w:asciiTheme="minorHAnsi" w:hAnsiTheme="minorHAnsi" w:cstheme="minorHAnsi"/>
                <w:iCs/>
              </w:rPr>
              <w:t>Tabacco</w:t>
            </w:r>
            <w:r w:rsidRPr="000209BE">
              <w:rPr>
                <w:rFonts w:asciiTheme="minorHAnsi" w:hAnsiTheme="minorHAnsi" w:cstheme="minorHAnsi"/>
                <w:iCs/>
              </w:rPr>
              <w:tab/>
            </w:r>
            <w:r w:rsidRPr="000209BE">
              <w:rPr>
                <w:rFonts w:asciiTheme="minorHAnsi" w:hAnsiTheme="minorHAnsi" w:cstheme="minorHAnsi"/>
                <w:b/>
                <w:bCs/>
                <w:iCs/>
              </w:rPr>
              <w:t xml:space="preserve">8 </w:t>
            </w:r>
            <w:proofErr w:type="spellStart"/>
            <w:r w:rsidRPr="000209BE">
              <w:rPr>
                <w:rFonts w:asciiTheme="minorHAnsi" w:hAnsiTheme="minorHAnsi" w:cstheme="minorHAnsi"/>
                <w:b/>
                <w:bCs/>
                <w:iCs/>
              </w:rPr>
              <w:t>pt</w:t>
            </w:r>
            <w:proofErr w:type="spellEnd"/>
          </w:p>
        </w:tc>
      </w:tr>
      <w:tr w:rsidR="00DF03AF" w:rsidRPr="00330D8A" w14:paraId="71C65F2D" w14:textId="77777777" w:rsidTr="008C3A06">
        <w:trPr>
          <w:trHeight w:val="2559"/>
        </w:trPr>
        <w:tc>
          <w:tcPr>
            <w:tcW w:w="861" w:type="pct"/>
            <w:vMerge w:val="restart"/>
            <w:shd w:val="clear" w:color="auto" w:fill="FBE4D5" w:themeFill="accent2" w:themeFillTint="33"/>
            <w:vAlign w:val="center"/>
          </w:tcPr>
          <w:p w14:paraId="41E069F3" w14:textId="77777777" w:rsidR="00DF03AF" w:rsidRPr="00335FB3" w:rsidRDefault="00DF03AF" w:rsidP="008C3A06">
            <w:pPr>
              <w:pStyle w:val="Default"/>
              <w:widowControl w:val="0"/>
              <w:numPr>
                <w:ilvl w:val="0"/>
                <w:numId w:val="12"/>
              </w:numPr>
              <w:tabs>
                <w:tab w:val="left" w:pos="30"/>
                <w:tab w:val="left" w:pos="314"/>
              </w:tabs>
              <w:ind w:left="0" w:firstLine="30"/>
              <w:jc w:val="both"/>
              <w:rPr>
                <w:rFonts w:asciiTheme="minorHAnsi" w:hAnsiTheme="minorHAnsi" w:cstheme="minorHAnsi"/>
                <w:color w:val="auto"/>
                <w:sz w:val="22"/>
                <w:szCs w:val="22"/>
              </w:rPr>
            </w:pPr>
            <w:r w:rsidRPr="00335FB3">
              <w:rPr>
                <w:rFonts w:asciiTheme="minorHAnsi" w:hAnsiTheme="minorHAnsi" w:cstheme="minorHAnsi"/>
                <w:color w:val="auto"/>
                <w:sz w:val="22"/>
                <w:szCs w:val="22"/>
              </w:rPr>
              <w:t xml:space="preserve">Caratteristiche del soggetto richiedente </w:t>
            </w:r>
          </w:p>
          <w:p w14:paraId="594D5748" w14:textId="19E40684" w:rsidR="00DF03AF" w:rsidRPr="00335FB3" w:rsidRDefault="00DF03AF" w:rsidP="008C3A06">
            <w:pPr>
              <w:pStyle w:val="Default"/>
              <w:widowControl w:val="0"/>
              <w:tabs>
                <w:tab w:val="left" w:pos="30"/>
                <w:tab w:val="left" w:pos="314"/>
              </w:tabs>
              <w:ind w:left="30"/>
              <w:jc w:val="center"/>
              <w:rPr>
                <w:rFonts w:asciiTheme="minorHAnsi" w:hAnsiTheme="minorHAnsi" w:cstheme="minorHAnsi"/>
                <w:b/>
                <w:bCs/>
                <w:color w:val="auto"/>
                <w:sz w:val="22"/>
                <w:szCs w:val="22"/>
              </w:rPr>
            </w:pPr>
            <w:r w:rsidRPr="00335FB3">
              <w:rPr>
                <w:rFonts w:asciiTheme="minorHAnsi" w:hAnsiTheme="minorHAnsi" w:cstheme="minorHAnsi"/>
                <w:b/>
                <w:bCs/>
                <w:color w:val="auto"/>
                <w:sz w:val="22"/>
                <w:szCs w:val="22"/>
              </w:rPr>
              <w:t xml:space="preserve">(Max </w:t>
            </w:r>
            <w:r w:rsidR="00335FB3" w:rsidRPr="00335FB3">
              <w:rPr>
                <w:rFonts w:asciiTheme="minorHAnsi" w:hAnsiTheme="minorHAnsi" w:cstheme="minorHAnsi"/>
                <w:b/>
                <w:bCs/>
                <w:color w:val="auto"/>
                <w:sz w:val="22"/>
                <w:szCs w:val="22"/>
              </w:rPr>
              <w:t>55</w:t>
            </w:r>
            <w:r w:rsidRPr="00335FB3">
              <w:rPr>
                <w:rFonts w:asciiTheme="minorHAnsi" w:hAnsiTheme="minorHAnsi" w:cstheme="minorHAnsi"/>
                <w:b/>
                <w:bCs/>
                <w:color w:val="auto"/>
                <w:sz w:val="22"/>
                <w:szCs w:val="22"/>
              </w:rPr>
              <w:t xml:space="preserve"> punti)</w:t>
            </w:r>
          </w:p>
        </w:tc>
        <w:tc>
          <w:tcPr>
            <w:tcW w:w="968" w:type="pct"/>
            <w:vMerge w:val="restart"/>
            <w:vAlign w:val="center"/>
          </w:tcPr>
          <w:p w14:paraId="071A545B" w14:textId="77777777" w:rsidR="00DF03AF" w:rsidRPr="00335FB3" w:rsidRDefault="00DF03AF" w:rsidP="008C3A06">
            <w:pPr>
              <w:widowControl w:val="0"/>
              <w:jc w:val="both"/>
              <w:rPr>
                <w:rFonts w:asciiTheme="minorHAnsi" w:hAnsiTheme="minorHAnsi" w:cstheme="minorHAnsi"/>
              </w:rPr>
            </w:pPr>
            <w:r w:rsidRPr="00335FB3">
              <w:rPr>
                <w:rFonts w:asciiTheme="minorHAnsi" w:hAnsiTheme="minorHAnsi" w:cstheme="minorHAnsi"/>
                <w:iCs/>
              </w:rPr>
              <w:t>2.1 Integrazione nella filiera regionale (</w:t>
            </w:r>
            <w:r w:rsidRPr="00335FB3">
              <w:rPr>
                <w:rFonts w:asciiTheme="minorHAnsi" w:hAnsiTheme="minorHAnsi" w:cstheme="minorHAnsi"/>
              </w:rPr>
              <w:t>Saranno considerati per il calcolo anche il valore dei prodotti inseriti in contratti di conferimento stipulati con imprese agricole umbre, di durata almeno triennale, presenti al momento della domanda di sostegno e con decorrenza dalla domanda di saldo.) ovvero accordi di filiera tra imprese agroalimentari (durata triennale dalla presentazione della domanda di saldo)</w:t>
            </w:r>
          </w:p>
        </w:tc>
        <w:tc>
          <w:tcPr>
            <w:tcW w:w="1549" w:type="pct"/>
            <w:vAlign w:val="center"/>
          </w:tcPr>
          <w:p w14:paraId="1822C974" w14:textId="77777777" w:rsidR="00DF03AF" w:rsidRPr="00335FB3" w:rsidRDefault="00DF03AF" w:rsidP="008C3A06">
            <w:pPr>
              <w:widowControl w:val="0"/>
              <w:ind w:left="340" w:hanging="425"/>
              <w:jc w:val="both"/>
              <w:rPr>
                <w:rFonts w:asciiTheme="minorHAnsi" w:hAnsiTheme="minorHAnsi" w:cstheme="minorHAnsi"/>
                <w:sz w:val="23"/>
                <w:szCs w:val="23"/>
              </w:rPr>
            </w:pPr>
            <w:r w:rsidRPr="00335FB3">
              <w:rPr>
                <w:rFonts w:asciiTheme="minorHAnsi" w:hAnsiTheme="minorHAnsi" w:cstheme="minorHAnsi"/>
              </w:rPr>
              <w:t xml:space="preserve">2.1.1 Valore delle forniture da imprese agricole con unità produttive in Umbria sul totale delle forniture della materia prima trasformata. In caso di cooperativa, consorzi, </w:t>
            </w:r>
            <w:proofErr w:type="spellStart"/>
            <w:r w:rsidRPr="00335FB3">
              <w:rPr>
                <w:rFonts w:asciiTheme="minorHAnsi" w:hAnsiTheme="minorHAnsi" w:cstheme="minorHAnsi"/>
              </w:rPr>
              <w:t>ecc</w:t>
            </w:r>
            <w:proofErr w:type="spellEnd"/>
            <w:proofErr w:type="gramStart"/>
            <w:r w:rsidRPr="00335FB3">
              <w:rPr>
                <w:rFonts w:asciiTheme="minorHAnsi" w:hAnsiTheme="minorHAnsi" w:cstheme="minorHAnsi"/>
              </w:rPr>
              <w:t xml:space="preserve"> ….</w:t>
            </w:r>
            <w:proofErr w:type="gramEnd"/>
            <w:r w:rsidRPr="00335FB3">
              <w:rPr>
                <w:rFonts w:asciiTheme="minorHAnsi" w:hAnsiTheme="minorHAnsi" w:cstheme="minorHAnsi"/>
              </w:rPr>
              <w:t>., per il calcolo del valore delle forniture, si prende in considerazione il valore delle quantità fornite da imprese agricole umbre</w:t>
            </w:r>
            <w:r w:rsidRPr="00335FB3">
              <w:rPr>
                <w:rFonts w:asciiTheme="minorHAnsi" w:hAnsiTheme="minorHAnsi" w:cstheme="minorHAnsi"/>
                <w:sz w:val="23"/>
                <w:szCs w:val="23"/>
              </w:rPr>
              <w:t xml:space="preserve">. </w:t>
            </w:r>
          </w:p>
          <w:p w14:paraId="099728EE" w14:textId="77777777" w:rsidR="00DF03AF" w:rsidRPr="00335FB3" w:rsidRDefault="00DF03AF" w:rsidP="008C3A06">
            <w:pPr>
              <w:widowControl w:val="0"/>
              <w:ind w:left="340" w:hanging="425"/>
              <w:jc w:val="both"/>
              <w:rPr>
                <w:rFonts w:asciiTheme="minorHAnsi" w:hAnsiTheme="minorHAnsi" w:cstheme="minorHAnsi"/>
                <w:iCs/>
                <w:strike/>
              </w:rPr>
            </w:pPr>
          </w:p>
        </w:tc>
        <w:tc>
          <w:tcPr>
            <w:tcW w:w="1622" w:type="pct"/>
            <w:vAlign w:val="center"/>
          </w:tcPr>
          <w:p w14:paraId="0709F85F" w14:textId="77777777" w:rsidR="00DF03AF" w:rsidRPr="00335FB3" w:rsidRDefault="00DF03AF" w:rsidP="008C3A06">
            <w:pPr>
              <w:widowControl w:val="0"/>
              <w:tabs>
                <w:tab w:val="left" w:pos="1474"/>
              </w:tabs>
              <w:jc w:val="center"/>
              <w:rPr>
                <w:rFonts w:asciiTheme="minorHAnsi" w:hAnsiTheme="minorHAnsi" w:cstheme="minorHAnsi"/>
                <w:b/>
                <w:bCs/>
                <w:lang w:val="en-US"/>
              </w:rPr>
            </w:pPr>
            <w:r w:rsidRPr="00335FB3">
              <w:rPr>
                <w:rFonts w:asciiTheme="minorHAnsi" w:hAnsiTheme="minorHAnsi" w:cstheme="minorHAnsi"/>
                <w:b/>
                <w:bCs/>
                <w:lang w:val="en-US"/>
              </w:rPr>
              <w:t xml:space="preserve">Max </w:t>
            </w:r>
            <w:proofErr w:type="gramStart"/>
            <w:r w:rsidRPr="00335FB3">
              <w:rPr>
                <w:rFonts w:asciiTheme="minorHAnsi" w:hAnsiTheme="minorHAnsi" w:cstheme="minorHAnsi"/>
                <w:b/>
                <w:bCs/>
                <w:lang w:val="en-US"/>
              </w:rPr>
              <w:t>20  pt</w:t>
            </w:r>
            <w:proofErr w:type="gramEnd"/>
          </w:p>
          <w:p w14:paraId="248A1A0C" w14:textId="77777777" w:rsidR="00DF03AF" w:rsidRPr="00335FB3" w:rsidRDefault="00DF03AF" w:rsidP="008C3A06">
            <w:pPr>
              <w:widowControl w:val="0"/>
              <w:tabs>
                <w:tab w:val="left" w:pos="1474"/>
              </w:tabs>
              <w:jc w:val="center"/>
              <w:rPr>
                <w:rFonts w:asciiTheme="minorHAnsi" w:hAnsiTheme="minorHAnsi" w:cstheme="minorHAnsi"/>
                <w:lang w:val="en-US"/>
              </w:rPr>
            </w:pPr>
          </w:p>
          <w:p w14:paraId="6116076A" w14:textId="77777777" w:rsidR="00DF03AF" w:rsidRPr="00335FB3" w:rsidRDefault="00DF03AF" w:rsidP="008C3A06">
            <w:pPr>
              <w:widowControl w:val="0"/>
              <w:tabs>
                <w:tab w:val="left" w:pos="1429"/>
              </w:tabs>
              <w:jc w:val="center"/>
              <w:rPr>
                <w:rFonts w:asciiTheme="minorHAnsi" w:hAnsiTheme="minorHAnsi" w:cstheme="minorHAnsi"/>
                <w:iCs/>
                <w:lang w:val="en-US"/>
              </w:rPr>
            </w:pPr>
            <w:r w:rsidRPr="00335FB3">
              <w:rPr>
                <w:rFonts w:asciiTheme="minorHAnsi" w:hAnsiTheme="minorHAnsi" w:cstheme="minorHAnsi"/>
                <w:iCs/>
                <w:lang w:val="en-US"/>
              </w:rPr>
              <w:t>&gt;25% - &lt;=30%</w:t>
            </w:r>
            <w:r w:rsidRPr="00335FB3">
              <w:rPr>
                <w:rFonts w:asciiTheme="minorHAnsi" w:hAnsiTheme="minorHAnsi" w:cstheme="minorHAnsi"/>
                <w:iCs/>
                <w:lang w:val="en-US"/>
              </w:rPr>
              <w:tab/>
            </w:r>
            <w:r w:rsidRPr="00335FB3">
              <w:rPr>
                <w:rFonts w:asciiTheme="minorHAnsi" w:hAnsiTheme="minorHAnsi" w:cstheme="minorHAnsi"/>
                <w:iCs/>
              </w:rPr>
              <w:sym w:font="Wingdings" w:char="F0E0"/>
            </w:r>
            <w:r w:rsidRPr="00335FB3">
              <w:rPr>
                <w:rFonts w:asciiTheme="minorHAnsi" w:hAnsiTheme="minorHAnsi" w:cstheme="minorHAnsi"/>
                <w:iCs/>
                <w:lang w:val="en-US"/>
              </w:rPr>
              <w:t xml:space="preserve"> </w:t>
            </w:r>
            <w:r w:rsidRPr="00335FB3">
              <w:rPr>
                <w:rFonts w:asciiTheme="minorHAnsi" w:hAnsiTheme="minorHAnsi" w:cstheme="minorHAnsi"/>
                <w:b/>
                <w:bCs/>
                <w:iCs/>
                <w:lang w:val="en-US"/>
              </w:rPr>
              <w:t>10 pt</w:t>
            </w:r>
          </w:p>
          <w:p w14:paraId="25274B2C" w14:textId="77777777" w:rsidR="00DF03AF" w:rsidRPr="00335FB3" w:rsidRDefault="00DF03AF" w:rsidP="008C3A06">
            <w:pPr>
              <w:widowControl w:val="0"/>
              <w:tabs>
                <w:tab w:val="left" w:pos="1429"/>
              </w:tabs>
              <w:jc w:val="center"/>
              <w:rPr>
                <w:rFonts w:asciiTheme="minorHAnsi" w:hAnsiTheme="minorHAnsi" w:cstheme="minorHAnsi"/>
                <w:iCs/>
                <w:lang w:val="en-US"/>
              </w:rPr>
            </w:pPr>
            <w:r w:rsidRPr="00335FB3">
              <w:rPr>
                <w:rFonts w:asciiTheme="minorHAnsi" w:hAnsiTheme="minorHAnsi" w:cstheme="minorHAnsi"/>
                <w:iCs/>
                <w:lang w:val="en-US"/>
              </w:rPr>
              <w:t>&gt;30% - &lt;=50%</w:t>
            </w:r>
            <w:r w:rsidRPr="00335FB3">
              <w:rPr>
                <w:rFonts w:asciiTheme="minorHAnsi" w:hAnsiTheme="minorHAnsi" w:cstheme="minorHAnsi"/>
                <w:iCs/>
                <w:lang w:val="en-US"/>
              </w:rPr>
              <w:tab/>
            </w:r>
            <w:r w:rsidRPr="00335FB3">
              <w:rPr>
                <w:rFonts w:asciiTheme="minorHAnsi" w:hAnsiTheme="minorHAnsi" w:cstheme="minorHAnsi"/>
                <w:iCs/>
              </w:rPr>
              <w:sym w:font="Wingdings" w:char="F0E0"/>
            </w:r>
            <w:r w:rsidRPr="00335FB3">
              <w:rPr>
                <w:rFonts w:asciiTheme="minorHAnsi" w:hAnsiTheme="minorHAnsi" w:cstheme="minorHAnsi"/>
                <w:iCs/>
                <w:lang w:val="en-US"/>
              </w:rPr>
              <w:t xml:space="preserve"> </w:t>
            </w:r>
            <w:r w:rsidRPr="00335FB3">
              <w:rPr>
                <w:rFonts w:asciiTheme="minorHAnsi" w:hAnsiTheme="minorHAnsi" w:cstheme="minorHAnsi"/>
                <w:b/>
                <w:bCs/>
                <w:iCs/>
                <w:lang w:val="en-US"/>
              </w:rPr>
              <w:t>15 pt</w:t>
            </w:r>
          </w:p>
          <w:p w14:paraId="6F7B8C68" w14:textId="77777777" w:rsidR="00DF03AF" w:rsidRPr="00335FB3" w:rsidRDefault="00DF03AF" w:rsidP="008C3A06">
            <w:pPr>
              <w:widowControl w:val="0"/>
              <w:tabs>
                <w:tab w:val="left" w:pos="1429"/>
              </w:tabs>
              <w:jc w:val="center"/>
              <w:rPr>
                <w:rFonts w:asciiTheme="minorHAnsi" w:hAnsiTheme="minorHAnsi" w:cstheme="minorHAnsi"/>
                <w:lang w:val="en-US"/>
              </w:rPr>
            </w:pPr>
            <w:r w:rsidRPr="00335FB3">
              <w:rPr>
                <w:rFonts w:asciiTheme="minorHAnsi" w:hAnsiTheme="minorHAnsi" w:cstheme="minorHAnsi"/>
                <w:iCs/>
                <w:lang w:val="en-US"/>
              </w:rPr>
              <w:t>&gt;50%</w:t>
            </w:r>
            <w:r w:rsidRPr="00335FB3">
              <w:rPr>
                <w:rFonts w:asciiTheme="minorHAnsi" w:hAnsiTheme="minorHAnsi" w:cstheme="minorHAnsi"/>
                <w:iCs/>
                <w:lang w:val="en-US"/>
              </w:rPr>
              <w:tab/>
            </w:r>
            <w:r w:rsidRPr="00335FB3">
              <w:rPr>
                <w:rFonts w:asciiTheme="minorHAnsi" w:hAnsiTheme="minorHAnsi" w:cstheme="minorHAnsi"/>
                <w:iCs/>
              </w:rPr>
              <w:sym w:font="Wingdings" w:char="F0E0"/>
            </w:r>
            <w:r w:rsidRPr="00335FB3">
              <w:rPr>
                <w:rFonts w:asciiTheme="minorHAnsi" w:hAnsiTheme="minorHAnsi" w:cstheme="minorHAnsi"/>
                <w:b/>
                <w:bCs/>
                <w:iCs/>
                <w:lang w:val="en-US"/>
              </w:rPr>
              <w:t xml:space="preserve"> 20 pt</w:t>
            </w:r>
          </w:p>
        </w:tc>
      </w:tr>
      <w:tr w:rsidR="00DF03AF" w:rsidRPr="00330D8A" w14:paraId="3113CE65" w14:textId="77777777" w:rsidTr="008C3A06">
        <w:trPr>
          <w:trHeight w:val="1476"/>
        </w:trPr>
        <w:tc>
          <w:tcPr>
            <w:tcW w:w="861" w:type="pct"/>
            <w:vMerge/>
            <w:shd w:val="clear" w:color="auto" w:fill="FBE4D5" w:themeFill="accent2" w:themeFillTint="33"/>
            <w:vAlign w:val="center"/>
          </w:tcPr>
          <w:p w14:paraId="623E22AE" w14:textId="77777777" w:rsidR="00DF03AF" w:rsidRPr="00335FB3" w:rsidRDefault="00DF03AF" w:rsidP="008C3A06">
            <w:pPr>
              <w:pStyle w:val="Default"/>
              <w:widowControl w:val="0"/>
              <w:numPr>
                <w:ilvl w:val="0"/>
                <w:numId w:val="12"/>
              </w:numPr>
              <w:tabs>
                <w:tab w:val="left" w:pos="30"/>
                <w:tab w:val="left" w:pos="314"/>
              </w:tabs>
              <w:ind w:left="0" w:firstLine="30"/>
              <w:jc w:val="both"/>
              <w:rPr>
                <w:rFonts w:asciiTheme="minorHAnsi" w:hAnsiTheme="minorHAnsi" w:cstheme="minorHAnsi"/>
                <w:color w:val="auto"/>
                <w:sz w:val="22"/>
                <w:szCs w:val="22"/>
                <w:lang w:val="en-US"/>
              </w:rPr>
            </w:pPr>
          </w:p>
        </w:tc>
        <w:tc>
          <w:tcPr>
            <w:tcW w:w="968" w:type="pct"/>
            <w:vMerge/>
            <w:vAlign w:val="center"/>
          </w:tcPr>
          <w:p w14:paraId="04C54541" w14:textId="77777777" w:rsidR="00DF03AF" w:rsidRPr="00335FB3" w:rsidRDefault="00DF03AF" w:rsidP="008C3A06">
            <w:pPr>
              <w:jc w:val="both"/>
              <w:rPr>
                <w:rFonts w:asciiTheme="minorHAnsi" w:hAnsiTheme="minorHAnsi" w:cstheme="minorHAnsi"/>
                <w:iCs/>
                <w:lang w:val="en-US"/>
              </w:rPr>
            </w:pPr>
          </w:p>
        </w:tc>
        <w:tc>
          <w:tcPr>
            <w:tcW w:w="1549" w:type="pct"/>
            <w:vAlign w:val="center"/>
          </w:tcPr>
          <w:p w14:paraId="1EFE9280" w14:textId="77777777" w:rsidR="00DF03AF" w:rsidRPr="00335FB3" w:rsidRDefault="00DF03AF" w:rsidP="008C3A06">
            <w:pPr>
              <w:ind w:left="340" w:hanging="425"/>
              <w:jc w:val="both"/>
              <w:rPr>
                <w:rFonts w:asciiTheme="minorHAnsi" w:hAnsiTheme="minorHAnsi" w:cstheme="minorHAnsi"/>
              </w:rPr>
            </w:pPr>
            <w:r w:rsidRPr="00335FB3">
              <w:rPr>
                <w:rFonts w:asciiTheme="minorHAnsi" w:hAnsiTheme="minorHAnsi" w:cstheme="minorHAnsi"/>
              </w:rPr>
              <w:t>2.1.2 Percentuale di incremento del prezzo di acquisto della materia prima, rispetto alla borsa merci di riferimento o listino prezzi, riportato nei contratti di conferimento stipulati con imprese agricole umbre per la materia prima principale trasformata oggetto del piano degli investimenti.</w:t>
            </w:r>
          </w:p>
        </w:tc>
        <w:tc>
          <w:tcPr>
            <w:tcW w:w="1622" w:type="pct"/>
            <w:vAlign w:val="center"/>
          </w:tcPr>
          <w:p w14:paraId="274701B5" w14:textId="77777777" w:rsidR="00DF03AF" w:rsidRPr="00335FB3" w:rsidRDefault="00DF03AF" w:rsidP="008C3A06">
            <w:pPr>
              <w:pStyle w:val="Default"/>
              <w:jc w:val="center"/>
              <w:rPr>
                <w:rFonts w:asciiTheme="minorHAnsi" w:hAnsiTheme="minorHAnsi" w:cstheme="minorHAnsi"/>
                <w:color w:val="auto"/>
                <w:lang w:val="en-US"/>
              </w:rPr>
            </w:pPr>
            <w:r w:rsidRPr="00335FB3">
              <w:rPr>
                <w:rFonts w:asciiTheme="minorHAnsi" w:hAnsiTheme="minorHAnsi" w:cstheme="minorHAnsi"/>
                <w:b/>
                <w:bCs/>
                <w:color w:val="auto"/>
                <w:lang w:val="en-US"/>
              </w:rPr>
              <w:t xml:space="preserve">Max 10 pt </w:t>
            </w:r>
          </w:p>
          <w:p w14:paraId="6A1941FC" w14:textId="77777777" w:rsidR="00DF03AF" w:rsidRPr="00335FB3" w:rsidRDefault="00DF03AF" w:rsidP="008C3A06">
            <w:pPr>
              <w:pStyle w:val="Default"/>
              <w:jc w:val="center"/>
              <w:rPr>
                <w:rFonts w:asciiTheme="minorHAnsi" w:hAnsiTheme="minorHAnsi" w:cstheme="minorHAnsi"/>
                <w:color w:val="auto"/>
                <w:lang w:val="en-US"/>
              </w:rPr>
            </w:pPr>
            <w:r w:rsidRPr="00335FB3">
              <w:rPr>
                <w:rFonts w:asciiTheme="minorHAnsi" w:hAnsiTheme="minorHAnsi" w:cstheme="minorHAnsi"/>
                <w:color w:val="auto"/>
                <w:lang w:val="en-US"/>
              </w:rPr>
              <w:t xml:space="preserve">&gt;= 5% - &lt;10% </w:t>
            </w:r>
            <w:r w:rsidRPr="00335FB3">
              <w:rPr>
                <w:rFonts w:asciiTheme="minorHAnsi" w:hAnsiTheme="minorHAnsi" w:cstheme="minorHAnsi"/>
                <w:iCs/>
                <w:color w:val="auto"/>
              </w:rPr>
              <w:sym w:font="Wingdings" w:char="F0E0"/>
            </w:r>
            <w:r w:rsidRPr="00335FB3">
              <w:rPr>
                <w:rFonts w:asciiTheme="minorHAnsi" w:hAnsiTheme="minorHAnsi" w:cstheme="minorHAnsi"/>
                <w:color w:val="auto"/>
                <w:lang w:val="en-US"/>
              </w:rPr>
              <w:t xml:space="preserve"> </w:t>
            </w:r>
            <w:r w:rsidRPr="00335FB3">
              <w:rPr>
                <w:rFonts w:asciiTheme="minorHAnsi" w:hAnsiTheme="minorHAnsi" w:cstheme="minorHAnsi"/>
                <w:b/>
                <w:bCs/>
                <w:color w:val="auto"/>
                <w:lang w:val="en-US"/>
              </w:rPr>
              <w:t xml:space="preserve">2 pt </w:t>
            </w:r>
          </w:p>
          <w:p w14:paraId="66055A74" w14:textId="77777777" w:rsidR="00DF03AF" w:rsidRPr="00335FB3" w:rsidRDefault="00DF03AF" w:rsidP="008C3A06">
            <w:pPr>
              <w:pStyle w:val="Default"/>
              <w:jc w:val="center"/>
              <w:rPr>
                <w:rFonts w:asciiTheme="minorHAnsi" w:hAnsiTheme="minorHAnsi" w:cstheme="minorHAnsi"/>
                <w:color w:val="auto"/>
                <w:lang w:val="en-US"/>
              </w:rPr>
            </w:pPr>
            <w:r w:rsidRPr="00335FB3">
              <w:rPr>
                <w:rFonts w:asciiTheme="minorHAnsi" w:hAnsiTheme="minorHAnsi" w:cstheme="minorHAnsi"/>
                <w:color w:val="auto"/>
                <w:lang w:val="en-US"/>
              </w:rPr>
              <w:t xml:space="preserve">&gt;=10% - &lt;20% </w:t>
            </w:r>
            <w:r w:rsidRPr="00335FB3">
              <w:rPr>
                <w:rFonts w:asciiTheme="minorHAnsi" w:hAnsiTheme="minorHAnsi" w:cstheme="minorHAnsi"/>
                <w:iCs/>
                <w:color w:val="auto"/>
              </w:rPr>
              <w:sym w:font="Wingdings" w:char="F0E0"/>
            </w:r>
            <w:r w:rsidRPr="00335FB3">
              <w:rPr>
                <w:rFonts w:asciiTheme="minorHAnsi" w:hAnsiTheme="minorHAnsi" w:cstheme="minorHAnsi"/>
                <w:color w:val="auto"/>
                <w:lang w:val="en-US"/>
              </w:rPr>
              <w:t xml:space="preserve"> </w:t>
            </w:r>
            <w:r w:rsidRPr="00335FB3">
              <w:rPr>
                <w:rFonts w:asciiTheme="minorHAnsi" w:hAnsiTheme="minorHAnsi" w:cstheme="minorHAnsi"/>
                <w:b/>
                <w:bCs/>
                <w:color w:val="auto"/>
                <w:lang w:val="en-US"/>
              </w:rPr>
              <w:t xml:space="preserve">5 pt </w:t>
            </w:r>
          </w:p>
          <w:p w14:paraId="766C0248" w14:textId="77777777" w:rsidR="00DF03AF" w:rsidRPr="00335FB3" w:rsidRDefault="00DF03AF" w:rsidP="008C3A06">
            <w:pPr>
              <w:pStyle w:val="Default"/>
              <w:jc w:val="center"/>
              <w:rPr>
                <w:rFonts w:asciiTheme="minorHAnsi" w:hAnsiTheme="minorHAnsi" w:cstheme="minorHAnsi"/>
                <w:color w:val="auto"/>
                <w:lang w:val="en-US"/>
              </w:rPr>
            </w:pPr>
            <w:r w:rsidRPr="00335FB3">
              <w:rPr>
                <w:rFonts w:asciiTheme="minorHAnsi" w:hAnsiTheme="minorHAnsi" w:cstheme="minorHAnsi"/>
                <w:color w:val="auto"/>
                <w:lang w:val="en-US"/>
              </w:rPr>
              <w:t xml:space="preserve">&gt;=20% - &lt;=30% </w:t>
            </w:r>
            <w:r w:rsidRPr="00335FB3">
              <w:rPr>
                <w:rFonts w:asciiTheme="minorHAnsi" w:hAnsiTheme="minorHAnsi" w:cstheme="minorHAnsi"/>
                <w:iCs/>
                <w:color w:val="auto"/>
              </w:rPr>
              <w:sym w:font="Wingdings" w:char="F0E0"/>
            </w:r>
            <w:r w:rsidRPr="00335FB3">
              <w:rPr>
                <w:rFonts w:asciiTheme="minorHAnsi" w:hAnsiTheme="minorHAnsi" w:cstheme="minorHAnsi"/>
                <w:color w:val="auto"/>
                <w:lang w:val="en-US"/>
              </w:rPr>
              <w:t xml:space="preserve"> </w:t>
            </w:r>
            <w:r w:rsidRPr="00335FB3">
              <w:rPr>
                <w:rFonts w:asciiTheme="minorHAnsi" w:hAnsiTheme="minorHAnsi" w:cstheme="minorHAnsi"/>
                <w:b/>
                <w:bCs/>
                <w:color w:val="auto"/>
                <w:lang w:val="en-US"/>
              </w:rPr>
              <w:t xml:space="preserve">8 pt </w:t>
            </w:r>
          </w:p>
          <w:p w14:paraId="28A084CF" w14:textId="77777777" w:rsidR="00DF03AF" w:rsidRPr="00335FB3" w:rsidRDefault="00DF03AF" w:rsidP="008C3A06">
            <w:pPr>
              <w:tabs>
                <w:tab w:val="left" w:pos="1474"/>
              </w:tabs>
              <w:jc w:val="center"/>
              <w:rPr>
                <w:rFonts w:asciiTheme="minorHAnsi" w:hAnsiTheme="minorHAnsi" w:cstheme="minorHAnsi"/>
                <w:b/>
                <w:bCs/>
                <w:lang w:val="en-US"/>
              </w:rPr>
            </w:pPr>
            <w:r w:rsidRPr="00335FB3">
              <w:rPr>
                <w:rFonts w:asciiTheme="minorHAnsi" w:hAnsiTheme="minorHAnsi" w:cstheme="minorHAnsi"/>
                <w:lang w:val="en-US"/>
              </w:rPr>
              <w:t xml:space="preserve">&gt; 30% </w:t>
            </w:r>
            <w:r w:rsidRPr="00335FB3">
              <w:rPr>
                <w:rFonts w:asciiTheme="minorHAnsi" w:hAnsiTheme="minorHAnsi" w:cstheme="minorHAnsi"/>
                <w:iCs/>
              </w:rPr>
              <w:sym w:font="Wingdings" w:char="F0E0"/>
            </w:r>
            <w:r w:rsidRPr="00335FB3">
              <w:rPr>
                <w:rFonts w:asciiTheme="minorHAnsi" w:hAnsiTheme="minorHAnsi" w:cstheme="minorHAnsi"/>
                <w:lang w:val="en-US"/>
              </w:rPr>
              <w:t xml:space="preserve"> </w:t>
            </w:r>
            <w:r w:rsidRPr="00335FB3">
              <w:rPr>
                <w:rFonts w:asciiTheme="minorHAnsi" w:hAnsiTheme="minorHAnsi" w:cstheme="minorHAnsi"/>
                <w:b/>
                <w:bCs/>
                <w:lang w:val="en-US"/>
              </w:rPr>
              <w:t xml:space="preserve">10 pt </w:t>
            </w:r>
          </w:p>
        </w:tc>
      </w:tr>
      <w:tr w:rsidR="00DF03AF" w:rsidRPr="00330D8A" w14:paraId="767D5265" w14:textId="77777777" w:rsidTr="008C3A06">
        <w:trPr>
          <w:trHeight w:val="1476"/>
        </w:trPr>
        <w:tc>
          <w:tcPr>
            <w:tcW w:w="861" w:type="pct"/>
            <w:vMerge/>
            <w:shd w:val="clear" w:color="auto" w:fill="FBE4D5" w:themeFill="accent2" w:themeFillTint="33"/>
            <w:vAlign w:val="center"/>
          </w:tcPr>
          <w:p w14:paraId="5FE1C052" w14:textId="77777777" w:rsidR="00DF03AF" w:rsidRPr="00335FB3" w:rsidRDefault="00DF03AF" w:rsidP="008C3A06">
            <w:pPr>
              <w:pStyle w:val="Default"/>
              <w:widowControl w:val="0"/>
              <w:numPr>
                <w:ilvl w:val="0"/>
                <w:numId w:val="12"/>
              </w:numPr>
              <w:tabs>
                <w:tab w:val="left" w:pos="30"/>
                <w:tab w:val="left" w:pos="314"/>
              </w:tabs>
              <w:ind w:left="0" w:firstLine="30"/>
              <w:jc w:val="both"/>
              <w:rPr>
                <w:rFonts w:asciiTheme="minorHAnsi" w:hAnsiTheme="minorHAnsi" w:cstheme="minorHAnsi"/>
                <w:color w:val="auto"/>
                <w:sz w:val="22"/>
                <w:szCs w:val="22"/>
                <w:lang w:val="en-US"/>
              </w:rPr>
            </w:pPr>
          </w:p>
        </w:tc>
        <w:tc>
          <w:tcPr>
            <w:tcW w:w="968" w:type="pct"/>
            <w:vMerge/>
            <w:vAlign w:val="center"/>
          </w:tcPr>
          <w:p w14:paraId="729BFC80" w14:textId="77777777" w:rsidR="00DF03AF" w:rsidRPr="00335FB3" w:rsidRDefault="00DF03AF" w:rsidP="008C3A06">
            <w:pPr>
              <w:jc w:val="both"/>
              <w:rPr>
                <w:rFonts w:asciiTheme="minorHAnsi" w:hAnsiTheme="minorHAnsi" w:cstheme="minorHAnsi"/>
                <w:iCs/>
                <w:lang w:val="en-US"/>
              </w:rPr>
            </w:pPr>
          </w:p>
        </w:tc>
        <w:tc>
          <w:tcPr>
            <w:tcW w:w="1549" w:type="pct"/>
            <w:vAlign w:val="center"/>
          </w:tcPr>
          <w:p w14:paraId="6532BE39" w14:textId="77777777" w:rsidR="00DF03AF" w:rsidRPr="00335FB3" w:rsidRDefault="00DF03AF" w:rsidP="008C3A06">
            <w:pPr>
              <w:ind w:left="340" w:hanging="425"/>
              <w:jc w:val="both"/>
              <w:rPr>
                <w:rFonts w:asciiTheme="minorHAnsi" w:hAnsiTheme="minorHAnsi" w:cstheme="minorHAnsi"/>
              </w:rPr>
            </w:pPr>
            <w:r w:rsidRPr="00335FB3">
              <w:rPr>
                <w:rFonts w:asciiTheme="minorHAnsi" w:hAnsiTheme="minorHAnsi" w:cstheme="minorHAnsi"/>
              </w:rPr>
              <w:t>2.1.3 Accordi tra imprese di trasformazione per progetti comuni (valore della materia prima agricola umbra coinvolta)</w:t>
            </w:r>
          </w:p>
        </w:tc>
        <w:tc>
          <w:tcPr>
            <w:tcW w:w="1622" w:type="pct"/>
            <w:vAlign w:val="center"/>
          </w:tcPr>
          <w:p w14:paraId="66B87722" w14:textId="0A998483" w:rsidR="00DF03AF" w:rsidRPr="00335FB3" w:rsidRDefault="00DF03AF" w:rsidP="008C3A06">
            <w:pPr>
              <w:pStyle w:val="Default"/>
              <w:jc w:val="center"/>
              <w:rPr>
                <w:rFonts w:asciiTheme="minorHAnsi" w:hAnsiTheme="minorHAnsi" w:cstheme="minorHAnsi"/>
                <w:b/>
                <w:bCs/>
                <w:color w:val="auto"/>
                <w:lang w:val="en-US"/>
              </w:rPr>
            </w:pPr>
            <w:r w:rsidRPr="00335FB3">
              <w:rPr>
                <w:rFonts w:asciiTheme="minorHAnsi" w:hAnsiTheme="minorHAnsi" w:cstheme="minorHAnsi"/>
                <w:b/>
                <w:bCs/>
                <w:color w:val="auto"/>
                <w:lang w:val="en-US"/>
              </w:rPr>
              <w:t xml:space="preserve">Max </w:t>
            </w:r>
            <w:r w:rsidR="00335FB3" w:rsidRPr="00335FB3">
              <w:rPr>
                <w:rFonts w:asciiTheme="minorHAnsi" w:hAnsiTheme="minorHAnsi" w:cstheme="minorHAnsi"/>
                <w:b/>
                <w:bCs/>
                <w:color w:val="auto"/>
                <w:lang w:val="en-US"/>
              </w:rPr>
              <w:t>5</w:t>
            </w:r>
            <w:r w:rsidRPr="00335FB3">
              <w:rPr>
                <w:rFonts w:asciiTheme="minorHAnsi" w:hAnsiTheme="minorHAnsi" w:cstheme="minorHAnsi"/>
                <w:b/>
                <w:bCs/>
                <w:color w:val="auto"/>
                <w:lang w:val="en-US"/>
              </w:rPr>
              <w:t xml:space="preserve"> pt</w:t>
            </w:r>
          </w:p>
          <w:p w14:paraId="4DBF38CE" w14:textId="697F8ACA" w:rsidR="00DF03AF" w:rsidRPr="00335FB3" w:rsidRDefault="00DF03AF" w:rsidP="008C3A06">
            <w:pPr>
              <w:pStyle w:val="Default"/>
              <w:jc w:val="center"/>
              <w:rPr>
                <w:rFonts w:asciiTheme="minorHAnsi" w:hAnsiTheme="minorHAnsi" w:cstheme="minorHAnsi"/>
                <w:color w:val="auto"/>
                <w:lang w:val="en-US"/>
              </w:rPr>
            </w:pPr>
            <w:r w:rsidRPr="00335FB3">
              <w:rPr>
                <w:rFonts w:asciiTheme="minorHAnsi" w:hAnsiTheme="minorHAnsi" w:cstheme="minorHAnsi"/>
                <w:color w:val="auto"/>
                <w:lang w:val="en-US"/>
              </w:rPr>
              <w:t xml:space="preserve">&gt;= 1.000.000,00 € - &lt;3.000.000,00 € </w:t>
            </w:r>
            <w:r w:rsidRPr="00335FB3">
              <w:rPr>
                <w:rFonts w:asciiTheme="minorHAnsi" w:hAnsiTheme="minorHAnsi" w:cstheme="minorHAnsi"/>
                <w:iCs/>
                <w:color w:val="auto"/>
              </w:rPr>
              <w:sym w:font="Wingdings" w:char="F0E0"/>
            </w:r>
            <w:r w:rsidRPr="00335FB3">
              <w:rPr>
                <w:rFonts w:asciiTheme="minorHAnsi" w:hAnsiTheme="minorHAnsi" w:cstheme="minorHAnsi"/>
                <w:color w:val="auto"/>
                <w:lang w:val="en-US"/>
              </w:rPr>
              <w:t xml:space="preserve"> </w:t>
            </w:r>
            <w:r w:rsidR="00335FB3" w:rsidRPr="00C45C69">
              <w:rPr>
                <w:rFonts w:asciiTheme="minorHAnsi" w:hAnsiTheme="minorHAnsi" w:cstheme="minorHAnsi"/>
                <w:b/>
                <w:bCs/>
                <w:color w:val="auto"/>
                <w:lang w:val="en-US"/>
              </w:rPr>
              <w:t>3</w:t>
            </w:r>
            <w:r w:rsidRPr="00C45C69">
              <w:rPr>
                <w:rFonts w:asciiTheme="minorHAnsi" w:hAnsiTheme="minorHAnsi" w:cstheme="minorHAnsi"/>
                <w:b/>
                <w:bCs/>
                <w:color w:val="auto"/>
                <w:lang w:val="en-US"/>
              </w:rPr>
              <w:t xml:space="preserve"> </w:t>
            </w:r>
            <w:r w:rsidRPr="00335FB3">
              <w:rPr>
                <w:rFonts w:asciiTheme="minorHAnsi" w:hAnsiTheme="minorHAnsi" w:cstheme="minorHAnsi"/>
                <w:b/>
                <w:bCs/>
                <w:color w:val="auto"/>
                <w:lang w:val="en-US"/>
              </w:rPr>
              <w:t xml:space="preserve">pt </w:t>
            </w:r>
          </w:p>
          <w:p w14:paraId="3BF30E6D" w14:textId="5A2A36A5" w:rsidR="00DF03AF" w:rsidRPr="00335FB3" w:rsidRDefault="00DF03AF" w:rsidP="008C3A06">
            <w:pPr>
              <w:pStyle w:val="Default"/>
              <w:jc w:val="center"/>
              <w:rPr>
                <w:rFonts w:asciiTheme="minorHAnsi" w:hAnsiTheme="minorHAnsi" w:cstheme="minorHAnsi"/>
                <w:color w:val="auto"/>
                <w:lang w:val="en-US"/>
              </w:rPr>
            </w:pPr>
            <w:r w:rsidRPr="00335FB3">
              <w:rPr>
                <w:rFonts w:asciiTheme="minorHAnsi" w:hAnsiTheme="minorHAnsi" w:cstheme="minorHAnsi"/>
                <w:color w:val="auto"/>
                <w:lang w:val="en-US"/>
              </w:rPr>
              <w:t xml:space="preserve">&gt;=3.000.000,00 € </w:t>
            </w:r>
            <w:r w:rsidRPr="00335FB3">
              <w:rPr>
                <w:rFonts w:asciiTheme="minorHAnsi" w:hAnsiTheme="minorHAnsi" w:cstheme="minorHAnsi"/>
                <w:iCs/>
                <w:color w:val="auto"/>
              </w:rPr>
              <w:sym w:font="Wingdings" w:char="F0E0"/>
            </w:r>
            <w:r w:rsidRPr="00335FB3">
              <w:rPr>
                <w:rFonts w:asciiTheme="minorHAnsi" w:hAnsiTheme="minorHAnsi" w:cstheme="minorHAnsi"/>
                <w:color w:val="auto"/>
                <w:lang w:val="en-US"/>
              </w:rPr>
              <w:t xml:space="preserve"> </w:t>
            </w:r>
            <w:r w:rsidR="00335FB3" w:rsidRPr="00C45C69">
              <w:rPr>
                <w:rFonts w:asciiTheme="minorHAnsi" w:hAnsiTheme="minorHAnsi" w:cstheme="minorHAnsi"/>
                <w:b/>
                <w:bCs/>
                <w:color w:val="auto"/>
                <w:lang w:val="en-US"/>
              </w:rPr>
              <w:t>5</w:t>
            </w:r>
            <w:r w:rsidRPr="00335FB3">
              <w:rPr>
                <w:rFonts w:asciiTheme="minorHAnsi" w:hAnsiTheme="minorHAnsi" w:cstheme="minorHAnsi"/>
                <w:b/>
                <w:bCs/>
                <w:color w:val="auto"/>
                <w:lang w:val="en-US"/>
              </w:rPr>
              <w:t xml:space="preserve"> pt </w:t>
            </w:r>
          </w:p>
        </w:tc>
      </w:tr>
      <w:tr w:rsidR="00DF03AF" w:rsidRPr="00B51B14" w14:paraId="0D508247" w14:textId="77777777" w:rsidTr="008C3A06">
        <w:trPr>
          <w:trHeight w:val="1235"/>
        </w:trPr>
        <w:tc>
          <w:tcPr>
            <w:tcW w:w="861" w:type="pct"/>
            <w:vMerge/>
            <w:shd w:val="clear" w:color="auto" w:fill="FBE4D5" w:themeFill="accent2" w:themeFillTint="33"/>
            <w:vAlign w:val="center"/>
          </w:tcPr>
          <w:p w14:paraId="40CEF4FC" w14:textId="77777777" w:rsidR="00DF03AF" w:rsidRPr="00836B9C" w:rsidRDefault="00DF03AF" w:rsidP="008C3A06">
            <w:pPr>
              <w:pStyle w:val="Default"/>
              <w:widowControl w:val="0"/>
              <w:numPr>
                <w:ilvl w:val="0"/>
                <w:numId w:val="11"/>
              </w:numPr>
              <w:tabs>
                <w:tab w:val="left" w:pos="285"/>
              </w:tabs>
              <w:rPr>
                <w:rFonts w:asciiTheme="minorHAnsi" w:hAnsiTheme="minorHAnsi" w:cstheme="minorHAnsi"/>
                <w:b/>
                <w:bCs/>
                <w:color w:val="auto"/>
                <w:sz w:val="22"/>
                <w:szCs w:val="22"/>
                <w:lang w:val="en-US"/>
              </w:rPr>
            </w:pPr>
          </w:p>
        </w:tc>
        <w:tc>
          <w:tcPr>
            <w:tcW w:w="968" w:type="pct"/>
            <w:vAlign w:val="center"/>
          </w:tcPr>
          <w:p w14:paraId="5E9950F8" w14:textId="77777777" w:rsidR="00DF03AF" w:rsidRPr="00B51B14" w:rsidRDefault="00DF03AF" w:rsidP="008C3A06">
            <w:pPr>
              <w:widowControl w:val="0"/>
              <w:jc w:val="both"/>
              <w:rPr>
                <w:rFonts w:asciiTheme="minorHAnsi" w:hAnsiTheme="minorHAnsi" w:cstheme="minorHAnsi"/>
              </w:rPr>
            </w:pPr>
            <w:r w:rsidRPr="00B51B14">
              <w:rPr>
                <w:rFonts w:asciiTheme="minorHAnsi" w:hAnsiTheme="minorHAnsi" w:cstheme="minorHAnsi"/>
              </w:rPr>
              <w:t>2.2 Produzioni con marchi DOP o IGP della Regione Umbria</w:t>
            </w:r>
          </w:p>
        </w:tc>
        <w:tc>
          <w:tcPr>
            <w:tcW w:w="1549" w:type="pct"/>
            <w:vAlign w:val="center"/>
          </w:tcPr>
          <w:p w14:paraId="3AC429BD" w14:textId="77777777" w:rsidR="00DF03AF" w:rsidRPr="00B51B14" w:rsidRDefault="00DF03AF" w:rsidP="008C3A06">
            <w:pPr>
              <w:widowControl w:val="0"/>
              <w:ind w:left="482" w:hanging="567"/>
              <w:jc w:val="both"/>
              <w:rPr>
                <w:rFonts w:asciiTheme="minorHAnsi" w:hAnsiTheme="minorHAnsi" w:cstheme="minorHAnsi"/>
                <w:color w:val="ED0000"/>
                <w:sz w:val="23"/>
                <w:szCs w:val="23"/>
              </w:rPr>
            </w:pPr>
            <w:r w:rsidRPr="00B51B14">
              <w:rPr>
                <w:rFonts w:asciiTheme="minorHAnsi" w:hAnsiTheme="minorHAnsi" w:cstheme="minorHAnsi"/>
              </w:rPr>
              <w:t>2.2.1 Certificazione presente al momento della domanda di sostegno oppure progetto incentrato su produzioni con marchi DOP o IGP.</w:t>
            </w:r>
            <w:r w:rsidRPr="00B51B14">
              <w:rPr>
                <w:rFonts w:asciiTheme="minorHAnsi" w:hAnsiTheme="minorHAnsi" w:cstheme="minorHAnsi"/>
                <w:sz w:val="23"/>
                <w:szCs w:val="23"/>
              </w:rPr>
              <w:t xml:space="preserve"> </w:t>
            </w:r>
          </w:p>
          <w:p w14:paraId="128203DE" w14:textId="77777777" w:rsidR="00DF03AF" w:rsidRPr="00B51B14" w:rsidRDefault="00DF03AF" w:rsidP="008C3A06">
            <w:pPr>
              <w:widowControl w:val="0"/>
              <w:ind w:left="482" w:hanging="567"/>
              <w:jc w:val="both"/>
              <w:rPr>
                <w:rFonts w:asciiTheme="minorHAnsi" w:hAnsiTheme="minorHAnsi" w:cstheme="minorHAnsi"/>
              </w:rPr>
            </w:pPr>
          </w:p>
        </w:tc>
        <w:tc>
          <w:tcPr>
            <w:tcW w:w="1622" w:type="pct"/>
            <w:vAlign w:val="center"/>
          </w:tcPr>
          <w:p w14:paraId="20DB04B6" w14:textId="77777777" w:rsidR="00DF03AF" w:rsidRPr="00B51B14" w:rsidRDefault="00DF03AF" w:rsidP="008C3A06">
            <w:pPr>
              <w:widowControl w:val="0"/>
              <w:tabs>
                <w:tab w:val="left" w:pos="1474"/>
              </w:tabs>
              <w:jc w:val="center"/>
              <w:rPr>
                <w:rFonts w:asciiTheme="minorHAnsi" w:hAnsiTheme="minorHAnsi" w:cstheme="minorHAnsi"/>
                <w:b/>
                <w:bCs/>
              </w:rPr>
            </w:pPr>
            <w:r w:rsidRPr="00B51B14">
              <w:rPr>
                <w:rFonts w:asciiTheme="minorHAnsi" w:hAnsiTheme="minorHAnsi" w:cstheme="minorHAnsi"/>
                <w:b/>
                <w:bCs/>
              </w:rPr>
              <w:t xml:space="preserve">10 </w:t>
            </w:r>
            <w:proofErr w:type="spellStart"/>
            <w:r w:rsidRPr="00B51B14">
              <w:rPr>
                <w:rFonts w:asciiTheme="minorHAnsi" w:hAnsiTheme="minorHAnsi" w:cstheme="minorHAnsi"/>
                <w:b/>
                <w:bCs/>
              </w:rPr>
              <w:t>pt</w:t>
            </w:r>
            <w:proofErr w:type="spellEnd"/>
          </w:p>
        </w:tc>
      </w:tr>
      <w:tr w:rsidR="00DF03AF" w:rsidRPr="00B51B14" w14:paraId="7364016B" w14:textId="77777777" w:rsidTr="008C3A06">
        <w:trPr>
          <w:trHeight w:val="1383"/>
        </w:trPr>
        <w:tc>
          <w:tcPr>
            <w:tcW w:w="861" w:type="pct"/>
            <w:vMerge/>
            <w:shd w:val="clear" w:color="auto" w:fill="FBE4D5" w:themeFill="accent2" w:themeFillTint="33"/>
            <w:vAlign w:val="center"/>
          </w:tcPr>
          <w:p w14:paraId="64A28E32" w14:textId="77777777" w:rsidR="00DF03AF" w:rsidRPr="00B51B14" w:rsidRDefault="00DF03AF" w:rsidP="008C3A06">
            <w:pPr>
              <w:pStyle w:val="Default"/>
              <w:widowControl w:val="0"/>
              <w:tabs>
                <w:tab w:val="left" w:pos="285"/>
              </w:tabs>
              <w:rPr>
                <w:rFonts w:asciiTheme="minorHAnsi" w:hAnsiTheme="minorHAnsi" w:cstheme="minorHAnsi"/>
                <w:b/>
                <w:bCs/>
                <w:color w:val="auto"/>
                <w:sz w:val="22"/>
                <w:szCs w:val="22"/>
              </w:rPr>
            </w:pPr>
          </w:p>
        </w:tc>
        <w:tc>
          <w:tcPr>
            <w:tcW w:w="968" w:type="pct"/>
            <w:vMerge w:val="restart"/>
            <w:vAlign w:val="center"/>
          </w:tcPr>
          <w:p w14:paraId="4B35FB0A" w14:textId="77777777" w:rsidR="00DF03AF" w:rsidRPr="00B51B14" w:rsidRDefault="00DF03AF" w:rsidP="008C3A06">
            <w:pPr>
              <w:tabs>
                <w:tab w:val="left" w:pos="354"/>
                <w:tab w:val="left" w:pos="779"/>
              </w:tabs>
              <w:ind w:left="70"/>
              <w:jc w:val="both"/>
              <w:rPr>
                <w:rFonts w:asciiTheme="minorHAnsi" w:hAnsiTheme="minorHAnsi" w:cstheme="minorHAnsi"/>
              </w:rPr>
            </w:pPr>
            <w:r w:rsidRPr="00B51B14">
              <w:rPr>
                <w:rFonts w:asciiTheme="minorHAnsi" w:hAnsiTheme="minorHAnsi" w:cstheme="minorHAnsi"/>
              </w:rPr>
              <w:t>2.3 Produzioni biologiche e SQNPI, non cumulabili</w:t>
            </w:r>
          </w:p>
          <w:p w14:paraId="70EC9788" w14:textId="77777777" w:rsidR="00DF03AF" w:rsidRPr="00B51B14" w:rsidRDefault="00DF03AF" w:rsidP="008C3A06">
            <w:pPr>
              <w:pStyle w:val="Default"/>
              <w:jc w:val="both"/>
              <w:rPr>
                <w:rFonts w:asciiTheme="minorHAnsi" w:hAnsiTheme="minorHAnsi" w:cstheme="minorHAnsi"/>
                <w:color w:val="ED0000"/>
                <w:sz w:val="23"/>
                <w:szCs w:val="23"/>
              </w:rPr>
            </w:pPr>
            <w:r w:rsidRPr="00B51B14">
              <w:rPr>
                <w:rFonts w:asciiTheme="minorHAnsi" w:hAnsiTheme="minorHAnsi" w:cstheme="minorHAnsi"/>
                <w:sz w:val="23"/>
                <w:szCs w:val="23"/>
              </w:rPr>
              <w:t>(</w:t>
            </w:r>
            <w:r w:rsidRPr="00B51B14">
              <w:rPr>
                <w:rFonts w:asciiTheme="minorHAnsi" w:hAnsiTheme="minorHAnsi" w:cstheme="minorHAnsi"/>
                <w:color w:val="auto"/>
                <w:sz w:val="23"/>
                <w:szCs w:val="23"/>
              </w:rPr>
              <w:t xml:space="preserve">Max 10 punti) </w:t>
            </w:r>
          </w:p>
          <w:p w14:paraId="3F7E21A2" w14:textId="77777777" w:rsidR="00DF03AF" w:rsidRPr="00B51B14" w:rsidRDefault="00DF03AF" w:rsidP="008C3A06">
            <w:pPr>
              <w:jc w:val="both"/>
              <w:rPr>
                <w:rFonts w:asciiTheme="minorHAnsi" w:hAnsiTheme="minorHAnsi" w:cstheme="minorHAnsi"/>
                <w:highlight w:val="yellow"/>
              </w:rPr>
            </w:pPr>
          </w:p>
        </w:tc>
        <w:tc>
          <w:tcPr>
            <w:tcW w:w="1549" w:type="pct"/>
            <w:vAlign w:val="center"/>
          </w:tcPr>
          <w:p w14:paraId="64DD2CF9" w14:textId="77777777" w:rsidR="00DF03AF" w:rsidRPr="00B51B14" w:rsidRDefault="00DF03AF" w:rsidP="008C3A06">
            <w:pPr>
              <w:widowControl w:val="0"/>
              <w:tabs>
                <w:tab w:val="left" w:pos="303"/>
                <w:tab w:val="left" w:pos="587"/>
              </w:tabs>
              <w:ind w:left="482" w:hanging="567"/>
              <w:jc w:val="both"/>
              <w:rPr>
                <w:rFonts w:asciiTheme="minorHAnsi" w:hAnsiTheme="minorHAnsi" w:cstheme="minorHAnsi"/>
              </w:rPr>
            </w:pPr>
            <w:r w:rsidRPr="00B51B14">
              <w:rPr>
                <w:rFonts w:asciiTheme="minorHAnsi" w:hAnsiTheme="minorHAnsi" w:cstheme="minorHAnsi"/>
              </w:rPr>
              <w:t xml:space="preserve">2.3.1 Certificazione biologica presente al momento della domanda di sostegno </w:t>
            </w:r>
          </w:p>
          <w:p w14:paraId="14134698" w14:textId="77777777" w:rsidR="00DF03AF" w:rsidRPr="00B51B14" w:rsidRDefault="00DF03AF" w:rsidP="008C3A06">
            <w:pPr>
              <w:pStyle w:val="Default"/>
              <w:ind w:left="445"/>
              <w:jc w:val="both"/>
              <w:rPr>
                <w:rFonts w:asciiTheme="minorHAnsi" w:hAnsiTheme="minorHAnsi" w:cstheme="minorHAnsi"/>
              </w:rPr>
            </w:pPr>
            <w:r w:rsidRPr="00B51B14">
              <w:rPr>
                <w:rFonts w:asciiTheme="minorHAnsi" w:hAnsiTheme="minorHAnsi" w:cstheme="minorHAnsi"/>
                <w:color w:val="auto"/>
                <w:sz w:val="22"/>
                <w:szCs w:val="22"/>
              </w:rPr>
              <w:t xml:space="preserve">oppure progetto incentrato prevalentemente su produzioni biologiche. </w:t>
            </w:r>
          </w:p>
        </w:tc>
        <w:tc>
          <w:tcPr>
            <w:tcW w:w="1622" w:type="pct"/>
            <w:vAlign w:val="center"/>
          </w:tcPr>
          <w:p w14:paraId="4287EB8B" w14:textId="77777777" w:rsidR="00DF03AF" w:rsidRPr="00B51B14" w:rsidRDefault="00DF03AF" w:rsidP="008C3A06">
            <w:pPr>
              <w:widowControl w:val="0"/>
              <w:tabs>
                <w:tab w:val="left" w:pos="1474"/>
              </w:tabs>
              <w:jc w:val="center"/>
              <w:rPr>
                <w:rFonts w:asciiTheme="minorHAnsi" w:hAnsiTheme="minorHAnsi" w:cstheme="minorHAnsi"/>
                <w:b/>
                <w:bCs/>
              </w:rPr>
            </w:pPr>
            <w:r w:rsidRPr="00B51B14">
              <w:rPr>
                <w:rFonts w:asciiTheme="minorHAnsi" w:hAnsiTheme="minorHAnsi" w:cstheme="minorHAnsi"/>
                <w:b/>
                <w:bCs/>
              </w:rPr>
              <w:t xml:space="preserve">10 </w:t>
            </w:r>
            <w:proofErr w:type="spellStart"/>
            <w:r w:rsidRPr="00B51B14">
              <w:rPr>
                <w:rFonts w:asciiTheme="minorHAnsi" w:hAnsiTheme="minorHAnsi" w:cstheme="minorHAnsi"/>
                <w:b/>
                <w:bCs/>
              </w:rPr>
              <w:t>pt</w:t>
            </w:r>
            <w:proofErr w:type="spellEnd"/>
          </w:p>
        </w:tc>
      </w:tr>
      <w:tr w:rsidR="00DF03AF" w:rsidRPr="00B51B14" w14:paraId="1D09F772" w14:textId="77777777" w:rsidTr="008C3A06">
        <w:trPr>
          <w:trHeight w:val="1384"/>
        </w:trPr>
        <w:tc>
          <w:tcPr>
            <w:tcW w:w="861" w:type="pct"/>
            <w:vMerge/>
            <w:shd w:val="clear" w:color="auto" w:fill="FBE4D5" w:themeFill="accent2" w:themeFillTint="33"/>
            <w:vAlign w:val="center"/>
          </w:tcPr>
          <w:p w14:paraId="5E97627A" w14:textId="77777777" w:rsidR="00DF03AF" w:rsidRPr="00B51B14" w:rsidRDefault="00DF03AF" w:rsidP="008C3A06">
            <w:pPr>
              <w:pStyle w:val="Default"/>
              <w:widowControl w:val="0"/>
              <w:tabs>
                <w:tab w:val="left" w:pos="285"/>
              </w:tabs>
              <w:rPr>
                <w:rFonts w:asciiTheme="minorHAnsi" w:hAnsiTheme="minorHAnsi" w:cstheme="minorHAnsi"/>
                <w:b/>
                <w:bCs/>
                <w:color w:val="auto"/>
                <w:sz w:val="22"/>
                <w:szCs w:val="22"/>
              </w:rPr>
            </w:pPr>
          </w:p>
        </w:tc>
        <w:tc>
          <w:tcPr>
            <w:tcW w:w="968" w:type="pct"/>
            <w:vMerge/>
            <w:vAlign w:val="center"/>
          </w:tcPr>
          <w:p w14:paraId="70A9BEDB" w14:textId="77777777" w:rsidR="00DF03AF" w:rsidRPr="00B51B14" w:rsidRDefault="00DF03AF" w:rsidP="008C3A06">
            <w:pPr>
              <w:widowControl w:val="0"/>
              <w:rPr>
                <w:rFonts w:asciiTheme="minorHAnsi" w:hAnsiTheme="minorHAnsi" w:cstheme="minorHAnsi"/>
                <w:highlight w:val="yellow"/>
              </w:rPr>
            </w:pPr>
          </w:p>
        </w:tc>
        <w:tc>
          <w:tcPr>
            <w:tcW w:w="1549" w:type="pct"/>
            <w:vAlign w:val="center"/>
          </w:tcPr>
          <w:p w14:paraId="3B0BBDE9" w14:textId="77777777" w:rsidR="00DF03AF" w:rsidRPr="00B51B14" w:rsidRDefault="00DF03AF" w:rsidP="008C3A06">
            <w:pPr>
              <w:widowControl w:val="0"/>
              <w:ind w:left="482" w:hanging="567"/>
              <w:rPr>
                <w:rFonts w:asciiTheme="minorHAnsi" w:hAnsiTheme="minorHAnsi" w:cstheme="minorHAnsi"/>
              </w:rPr>
            </w:pPr>
            <w:r w:rsidRPr="00B51B14">
              <w:rPr>
                <w:rFonts w:asciiTheme="minorHAnsi" w:hAnsiTheme="minorHAnsi" w:cstheme="minorHAnsi"/>
              </w:rPr>
              <w:t xml:space="preserve">2.3.2 Certificazione presente al momento della domanda di sostegno </w:t>
            </w:r>
            <w:r w:rsidRPr="00B51B14">
              <w:rPr>
                <w:rFonts w:asciiTheme="minorHAnsi" w:hAnsiTheme="minorHAnsi" w:cstheme="minorHAnsi"/>
                <w:sz w:val="23"/>
                <w:szCs w:val="23"/>
              </w:rPr>
              <w:t xml:space="preserve">(SQNPI) oppure progetto incentrato prevalentemente su produzioni SQNPI. </w:t>
            </w:r>
          </w:p>
        </w:tc>
        <w:tc>
          <w:tcPr>
            <w:tcW w:w="1622" w:type="pct"/>
            <w:vAlign w:val="center"/>
          </w:tcPr>
          <w:p w14:paraId="4C817247" w14:textId="77777777" w:rsidR="00DF03AF" w:rsidRPr="00B51B14" w:rsidRDefault="00DF03AF" w:rsidP="008C3A06">
            <w:pPr>
              <w:widowControl w:val="0"/>
              <w:tabs>
                <w:tab w:val="left" w:pos="1474"/>
              </w:tabs>
              <w:jc w:val="center"/>
              <w:rPr>
                <w:rFonts w:asciiTheme="minorHAnsi" w:hAnsiTheme="minorHAnsi" w:cstheme="minorHAnsi"/>
                <w:b/>
                <w:bCs/>
              </w:rPr>
            </w:pPr>
            <w:r w:rsidRPr="00B51B14">
              <w:rPr>
                <w:rFonts w:asciiTheme="minorHAnsi" w:hAnsiTheme="minorHAnsi" w:cstheme="minorHAnsi"/>
                <w:b/>
                <w:bCs/>
              </w:rPr>
              <w:t xml:space="preserve">10 </w:t>
            </w:r>
            <w:proofErr w:type="spellStart"/>
            <w:r w:rsidRPr="00B51B14">
              <w:rPr>
                <w:rFonts w:asciiTheme="minorHAnsi" w:hAnsiTheme="minorHAnsi" w:cstheme="minorHAnsi"/>
                <w:b/>
                <w:bCs/>
              </w:rPr>
              <w:t>pt</w:t>
            </w:r>
            <w:proofErr w:type="spellEnd"/>
          </w:p>
        </w:tc>
      </w:tr>
      <w:tr w:rsidR="00DF03AF" w:rsidRPr="00B51B14" w14:paraId="469988B9" w14:textId="77777777" w:rsidTr="008C3A06">
        <w:trPr>
          <w:trHeight w:val="1835"/>
        </w:trPr>
        <w:tc>
          <w:tcPr>
            <w:tcW w:w="861" w:type="pct"/>
            <w:shd w:val="clear" w:color="auto" w:fill="FBE4D5" w:themeFill="accent2" w:themeFillTint="33"/>
            <w:vAlign w:val="center"/>
          </w:tcPr>
          <w:p w14:paraId="2266883D" w14:textId="77777777" w:rsidR="00DF03AF" w:rsidRPr="00B51B14" w:rsidRDefault="00DF03AF" w:rsidP="008C3A06">
            <w:pPr>
              <w:pStyle w:val="Default"/>
              <w:widowControl w:val="0"/>
              <w:numPr>
                <w:ilvl w:val="0"/>
                <w:numId w:val="12"/>
              </w:numPr>
              <w:tabs>
                <w:tab w:val="left" w:pos="30"/>
                <w:tab w:val="left" w:pos="314"/>
              </w:tabs>
              <w:ind w:left="0" w:firstLine="30"/>
              <w:jc w:val="both"/>
              <w:rPr>
                <w:rFonts w:asciiTheme="minorHAnsi" w:hAnsiTheme="minorHAnsi" w:cstheme="minorHAnsi"/>
                <w:color w:val="auto"/>
                <w:sz w:val="22"/>
                <w:szCs w:val="22"/>
              </w:rPr>
            </w:pPr>
            <w:bookmarkStart w:id="2" w:name="_Hlk130384030"/>
            <w:r w:rsidRPr="00B51B14">
              <w:rPr>
                <w:rFonts w:asciiTheme="minorHAnsi" w:hAnsiTheme="minorHAnsi" w:cstheme="minorHAnsi"/>
                <w:color w:val="auto"/>
                <w:sz w:val="22"/>
                <w:szCs w:val="22"/>
              </w:rPr>
              <w:t>Dimensione economica dell’operazione</w:t>
            </w:r>
          </w:p>
          <w:p w14:paraId="52854C00" w14:textId="77777777" w:rsidR="00DF03AF" w:rsidRPr="00B51B14" w:rsidRDefault="00DF03AF" w:rsidP="008C3A06">
            <w:pPr>
              <w:pStyle w:val="Default"/>
              <w:widowControl w:val="0"/>
              <w:tabs>
                <w:tab w:val="left" w:pos="285"/>
              </w:tabs>
              <w:jc w:val="center"/>
              <w:rPr>
                <w:rFonts w:asciiTheme="minorHAnsi" w:hAnsiTheme="minorHAnsi" w:cstheme="minorHAnsi"/>
                <w:b/>
                <w:bCs/>
                <w:color w:val="auto"/>
                <w:sz w:val="22"/>
                <w:szCs w:val="22"/>
              </w:rPr>
            </w:pPr>
            <w:r w:rsidRPr="00B51B14">
              <w:rPr>
                <w:rFonts w:asciiTheme="minorHAnsi" w:hAnsiTheme="minorHAnsi" w:cstheme="minorHAnsi"/>
                <w:b/>
                <w:bCs/>
                <w:color w:val="auto"/>
                <w:sz w:val="22"/>
                <w:szCs w:val="22"/>
              </w:rPr>
              <w:t>(Max 10 punti</w:t>
            </w:r>
            <w:r w:rsidRPr="00B51B14">
              <w:rPr>
                <w:rFonts w:asciiTheme="minorHAnsi" w:hAnsiTheme="minorHAnsi" w:cstheme="minorHAnsi"/>
                <w:b/>
                <w:color w:val="auto"/>
                <w:sz w:val="22"/>
                <w:szCs w:val="22"/>
              </w:rPr>
              <w:t>)</w:t>
            </w:r>
          </w:p>
        </w:tc>
        <w:tc>
          <w:tcPr>
            <w:tcW w:w="968" w:type="pct"/>
            <w:vAlign w:val="center"/>
          </w:tcPr>
          <w:p w14:paraId="5EC16C8C" w14:textId="77777777" w:rsidR="00DF03AF" w:rsidRPr="00B51B14" w:rsidRDefault="00DF03AF" w:rsidP="008C3A06">
            <w:pPr>
              <w:widowControl w:val="0"/>
              <w:rPr>
                <w:rFonts w:asciiTheme="minorHAnsi" w:hAnsiTheme="minorHAnsi" w:cstheme="minorHAnsi"/>
              </w:rPr>
            </w:pPr>
            <w:r w:rsidRPr="00B51B14">
              <w:rPr>
                <w:rFonts w:asciiTheme="minorHAnsi" w:hAnsiTheme="minorHAnsi" w:cstheme="minorHAnsi"/>
                <w:iCs/>
              </w:rPr>
              <w:t>3.1 Dimensione economica dell’investimento rispetto a quella aziendale</w:t>
            </w:r>
          </w:p>
        </w:tc>
        <w:tc>
          <w:tcPr>
            <w:tcW w:w="1549" w:type="pct"/>
            <w:vAlign w:val="center"/>
          </w:tcPr>
          <w:p w14:paraId="3D6E1AD0" w14:textId="77777777" w:rsidR="00DF03AF" w:rsidRPr="00B51B14" w:rsidRDefault="00DF03AF" w:rsidP="008C3A06">
            <w:pPr>
              <w:tabs>
                <w:tab w:val="left" w:pos="587"/>
              </w:tabs>
              <w:ind w:left="445" w:hanging="445"/>
              <w:jc w:val="both"/>
              <w:rPr>
                <w:rFonts w:asciiTheme="minorHAnsi" w:hAnsiTheme="minorHAnsi" w:cstheme="minorHAnsi"/>
                <w:iCs/>
              </w:rPr>
            </w:pPr>
            <w:r w:rsidRPr="00B51B14">
              <w:rPr>
                <w:rFonts w:asciiTheme="minorHAnsi" w:hAnsiTheme="minorHAnsi" w:cstheme="minorHAnsi"/>
                <w:iCs/>
              </w:rPr>
              <w:t xml:space="preserve">3.1.1 Rilevanza patrimoniale dell’investimento </w:t>
            </w:r>
          </w:p>
          <w:p w14:paraId="4407833E" w14:textId="77777777" w:rsidR="00DF03AF" w:rsidRPr="00B51B14" w:rsidRDefault="00DF03AF" w:rsidP="008C3A06">
            <w:pPr>
              <w:ind w:left="445"/>
              <w:jc w:val="both"/>
              <w:rPr>
                <w:rFonts w:asciiTheme="minorHAnsi" w:hAnsiTheme="minorHAnsi" w:cstheme="minorHAnsi"/>
                <w:iCs/>
              </w:rPr>
            </w:pPr>
            <w:r w:rsidRPr="00B51B14">
              <w:rPr>
                <w:rFonts w:asciiTheme="minorHAnsi" w:hAnsiTheme="minorHAnsi" w:cstheme="minorHAnsi"/>
                <w:iCs/>
              </w:rPr>
              <w:t>[Il valore assunto dall’indicatore è dato dal rapporto tra il valore dei nuovi investimenti previsti dal programma ed ammissibili e gli investimenti totali, intesi come valore complessivo risultante dalla somma degli investimenti nuovi e di quelli netti preesistenti (immobilizzazioni materiali ed immateriali al netto degli ammortamenti). Il risultato viene moltiplicato per 10]</w:t>
            </w:r>
          </w:p>
        </w:tc>
        <w:tc>
          <w:tcPr>
            <w:tcW w:w="1622" w:type="pct"/>
            <w:vAlign w:val="center"/>
          </w:tcPr>
          <w:p w14:paraId="6F42A7A7" w14:textId="77777777" w:rsidR="00DF03AF" w:rsidRPr="00B51B14" w:rsidRDefault="00DF03AF" w:rsidP="008C3A06">
            <w:pPr>
              <w:widowControl w:val="0"/>
              <w:tabs>
                <w:tab w:val="left" w:pos="1474"/>
              </w:tabs>
              <w:rPr>
                <w:rFonts w:asciiTheme="minorHAnsi" w:hAnsiTheme="minorHAnsi" w:cstheme="minorHAnsi"/>
                <w:iCs/>
                <w:strike/>
              </w:rPr>
            </w:pPr>
          </w:p>
          <w:p w14:paraId="6B26B278" w14:textId="4F07A87F" w:rsidR="00DF03AF" w:rsidRPr="00B51B14" w:rsidRDefault="00DF03AF" w:rsidP="008C3A06">
            <w:pPr>
              <w:widowControl w:val="0"/>
              <w:tabs>
                <w:tab w:val="left" w:pos="1474"/>
              </w:tabs>
              <w:rPr>
                <w:rFonts w:asciiTheme="minorHAnsi" w:hAnsiTheme="minorHAnsi" w:cstheme="minorHAnsi"/>
                <w:strike/>
              </w:rPr>
            </w:pPr>
            <w:r w:rsidRPr="00B51B14">
              <w:rPr>
                <w:rFonts w:asciiTheme="minorHAnsi" w:hAnsiTheme="minorHAnsi" w:cstheme="minorHAnsi"/>
              </w:rPr>
              <w:t xml:space="preserve">spesa ammessa del progetto/ (spesa ammessa del progetto + investimenti netti </w:t>
            </w:r>
            <w:proofErr w:type="gramStart"/>
            <w:r w:rsidRPr="00B51B14">
              <w:rPr>
                <w:rFonts w:asciiTheme="minorHAnsi" w:hAnsiTheme="minorHAnsi" w:cstheme="minorHAnsi"/>
              </w:rPr>
              <w:t>preesistenti)*</w:t>
            </w:r>
            <w:proofErr w:type="gramEnd"/>
            <w:r w:rsidR="00C45C69" w:rsidRPr="00B51B14">
              <w:rPr>
                <w:rFonts w:asciiTheme="minorHAnsi" w:hAnsiTheme="minorHAnsi" w:cstheme="minorHAnsi"/>
                <w:b/>
                <w:bCs/>
              </w:rPr>
              <w:t xml:space="preserve"> </w:t>
            </w:r>
            <w:proofErr w:type="spellStart"/>
            <w:r w:rsidR="00C45C69" w:rsidRPr="00B51B14">
              <w:rPr>
                <w:rFonts w:asciiTheme="minorHAnsi" w:hAnsiTheme="minorHAnsi" w:cstheme="minorHAnsi"/>
                <w:b/>
                <w:bCs/>
              </w:rPr>
              <w:t>pt</w:t>
            </w:r>
            <w:proofErr w:type="spellEnd"/>
            <w:r w:rsidR="00C45C69" w:rsidRPr="00B51B14">
              <w:rPr>
                <w:rFonts w:asciiTheme="minorHAnsi" w:hAnsiTheme="minorHAnsi" w:cstheme="minorHAnsi"/>
              </w:rPr>
              <w:t xml:space="preserve"> </w:t>
            </w:r>
            <w:r w:rsidRPr="00C45C69">
              <w:rPr>
                <w:rFonts w:asciiTheme="minorHAnsi" w:hAnsiTheme="minorHAnsi" w:cstheme="minorHAnsi"/>
                <w:b/>
                <w:bCs/>
              </w:rPr>
              <w:t xml:space="preserve">10 </w:t>
            </w:r>
          </w:p>
        </w:tc>
      </w:tr>
      <w:bookmarkEnd w:id="2"/>
      <w:tr w:rsidR="00DF03AF" w:rsidRPr="00B51B14" w14:paraId="77DC47BD" w14:textId="77777777" w:rsidTr="008C3A06">
        <w:trPr>
          <w:trHeight w:val="809"/>
        </w:trPr>
        <w:tc>
          <w:tcPr>
            <w:tcW w:w="861" w:type="pct"/>
            <w:vMerge w:val="restart"/>
            <w:shd w:val="clear" w:color="auto" w:fill="FBE4D5" w:themeFill="accent2" w:themeFillTint="33"/>
            <w:vAlign w:val="center"/>
          </w:tcPr>
          <w:p w14:paraId="0B1F070A" w14:textId="77777777" w:rsidR="00DF03AF" w:rsidRPr="00B51B14" w:rsidRDefault="00DF03AF" w:rsidP="008C3A06">
            <w:pPr>
              <w:pStyle w:val="Default"/>
              <w:widowControl w:val="0"/>
              <w:numPr>
                <w:ilvl w:val="0"/>
                <w:numId w:val="12"/>
              </w:numPr>
              <w:tabs>
                <w:tab w:val="left" w:pos="30"/>
                <w:tab w:val="left" w:pos="314"/>
              </w:tabs>
              <w:ind w:left="0" w:firstLine="30"/>
              <w:jc w:val="both"/>
              <w:rPr>
                <w:rFonts w:asciiTheme="minorHAnsi" w:hAnsiTheme="minorHAnsi" w:cstheme="minorHAnsi"/>
                <w:sz w:val="22"/>
                <w:szCs w:val="22"/>
              </w:rPr>
            </w:pPr>
            <w:r w:rsidRPr="00B51B14">
              <w:rPr>
                <w:rFonts w:asciiTheme="minorHAnsi" w:hAnsiTheme="minorHAnsi" w:cstheme="minorHAnsi"/>
                <w:sz w:val="22"/>
                <w:szCs w:val="22"/>
              </w:rPr>
              <w:t xml:space="preserve">Caratteristiche del progetto di investimento </w:t>
            </w:r>
          </w:p>
          <w:p w14:paraId="405DB857" w14:textId="77777777" w:rsidR="00DF03AF" w:rsidRPr="00B51B14" w:rsidRDefault="00DF03AF" w:rsidP="008C3A06">
            <w:pPr>
              <w:pStyle w:val="Default"/>
              <w:widowControl w:val="0"/>
              <w:tabs>
                <w:tab w:val="left" w:pos="285"/>
              </w:tabs>
              <w:jc w:val="center"/>
              <w:rPr>
                <w:rFonts w:asciiTheme="minorHAnsi" w:hAnsiTheme="minorHAnsi" w:cstheme="minorHAnsi"/>
                <w:b/>
                <w:bCs/>
                <w:sz w:val="22"/>
                <w:szCs w:val="22"/>
              </w:rPr>
            </w:pPr>
            <w:r w:rsidRPr="00B51B14">
              <w:rPr>
                <w:rFonts w:asciiTheme="minorHAnsi" w:hAnsiTheme="minorHAnsi" w:cstheme="minorHAnsi"/>
                <w:b/>
                <w:bCs/>
                <w:sz w:val="22"/>
                <w:szCs w:val="22"/>
              </w:rPr>
              <w:t>(</w:t>
            </w:r>
            <w:r w:rsidRPr="00B51B14">
              <w:rPr>
                <w:rFonts w:asciiTheme="minorHAnsi" w:hAnsiTheme="minorHAnsi" w:cstheme="minorHAnsi"/>
                <w:b/>
                <w:color w:val="auto"/>
                <w:sz w:val="22"/>
                <w:szCs w:val="22"/>
              </w:rPr>
              <w:t>Max 20 punti</w:t>
            </w:r>
            <w:r w:rsidRPr="00B51B14">
              <w:rPr>
                <w:rFonts w:asciiTheme="minorHAnsi" w:hAnsiTheme="minorHAnsi" w:cstheme="minorHAnsi"/>
                <w:b/>
                <w:bCs/>
                <w:sz w:val="22"/>
                <w:szCs w:val="22"/>
                <w:lang w:eastAsia="it-IT"/>
              </w:rPr>
              <w:t>)</w:t>
            </w:r>
          </w:p>
        </w:tc>
        <w:tc>
          <w:tcPr>
            <w:tcW w:w="968" w:type="pct"/>
            <w:vAlign w:val="center"/>
          </w:tcPr>
          <w:p w14:paraId="6675B3CD" w14:textId="77777777" w:rsidR="00DF03AF" w:rsidRPr="00B51B14" w:rsidRDefault="00DF03AF" w:rsidP="008C3A06">
            <w:pPr>
              <w:pStyle w:val="Paragrafoelenco"/>
              <w:widowControl w:val="0"/>
              <w:ind w:left="-74"/>
              <w:rPr>
                <w:rFonts w:asciiTheme="minorHAnsi" w:hAnsiTheme="minorHAnsi" w:cstheme="minorHAnsi"/>
                <w:iCs/>
              </w:rPr>
            </w:pPr>
            <w:r w:rsidRPr="00B51B14">
              <w:rPr>
                <w:rFonts w:asciiTheme="minorHAnsi" w:hAnsiTheme="minorHAnsi" w:cstheme="minorHAnsi"/>
                <w:iCs/>
              </w:rPr>
              <w:t>4.1 Investimenti connessi al miglioramento delle</w:t>
            </w:r>
            <w:r w:rsidRPr="00B51B14">
              <w:rPr>
                <w:rFonts w:asciiTheme="minorHAnsi" w:hAnsiTheme="minorHAnsi" w:cstheme="minorHAnsi"/>
              </w:rPr>
              <w:t xml:space="preserve"> </w:t>
            </w:r>
            <w:r w:rsidRPr="00B51B14">
              <w:rPr>
                <w:rFonts w:asciiTheme="minorHAnsi" w:hAnsiTheme="minorHAnsi" w:cstheme="minorHAnsi"/>
                <w:iCs/>
              </w:rPr>
              <w:t>performance ambientali dell’azienda</w:t>
            </w:r>
          </w:p>
          <w:p w14:paraId="4C7FA347" w14:textId="77777777" w:rsidR="00DF03AF" w:rsidRPr="00B51B14" w:rsidRDefault="00DF03AF" w:rsidP="008C3A06">
            <w:pPr>
              <w:pStyle w:val="Paragrafoelenco"/>
              <w:widowControl w:val="0"/>
              <w:ind w:left="-74"/>
              <w:rPr>
                <w:rFonts w:asciiTheme="minorHAnsi" w:hAnsiTheme="minorHAnsi" w:cstheme="minorHAnsi"/>
              </w:rPr>
            </w:pPr>
          </w:p>
        </w:tc>
        <w:tc>
          <w:tcPr>
            <w:tcW w:w="1549" w:type="pct"/>
            <w:vAlign w:val="center"/>
          </w:tcPr>
          <w:p w14:paraId="57A7B288" w14:textId="77777777" w:rsidR="00DF03AF" w:rsidRPr="00B51B14" w:rsidRDefault="00DF03AF" w:rsidP="008C3A06">
            <w:pPr>
              <w:pStyle w:val="Paragrafoelenco"/>
              <w:ind w:left="482" w:hanging="567"/>
              <w:jc w:val="both"/>
              <w:rPr>
                <w:rFonts w:asciiTheme="minorHAnsi" w:hAnsiTheme="minorHAnsi" w:cstheme="minorHAnsi"/>
                <w:iCs/>
              </w:rPr>
            </w:pPr>
            <w:r w:rsidRPr="00B51B14">
              <w:rPr>
                <w:rFonts w:asciiTheme="minorHAnsi" w:hAnsiTheme="minorHAnsi" w:cstheme="minorHAnsi"/>
                <w:iCs/>
              </w:rPr>
              <w:t xml:space="preserve">4.1.1 % delle spese ammissibili che riguardano uno o più dei seguenti aspetti: </w:t>
            </w:r>
            <w:r w:rsidRPr="00B51B14">
              <w:rPr>
                <w:rFonts w:asciiTheme="minorHAnsi" w:hAnsiTheme="minorHAnsi" w:cstheme="minorHAnsi"/>
              </w:rPr>
              <w:t xml:space="preserve">riduzione degli input, </w:t>
            </w:r>
            <w:r w:rsidRPr="00B51B14">
              <w:rPr>
                <w:rFonts w:asciiTheme="minorHAnsi" w:hAnsiTheme="minorHAnsi" w:cstheme="minorHAnsi"/>
                <w:iCs/>
              </w:rPr>
              <w:t>risparmio idrico, riduzione degli sprechi alimentari.</w:t>
            </w:r>
          </w:p>
        </w:tc>
        <w:tc>
          <w:tcPr>
            <w:tcW w:w="1622" w:type="pct"/>
            <w:vAlign w:val="center"/>
          </w:tcPr>
          <w:p w14:paraId="57790025" w14:textId="77777777" w:rsidR="00DF03AF" w:rsidRPr="00B51B14" w:rsidRDefault="00DF03AF" w:rsidP="008C3A06">
            <w:pPr>
              <w:widowControl w:val="0"/>
              <w:tabs>
                <w:tab w:val="left" w:pos="1474"/>
              </w:tabs>
              <w:jc w:val="center"/>
              <w:rPr>
                <w:rFonts w:asciiTheme="minorHAnsi" w:hAnsiTheme="minorHAnsi" w:cstheme="minorHAnsi"/>
                <w:b/>
                <w:bCs/>
              </w:rPr>
            </w:pPr>
            <w:r w:rsidRPr="00B51B14">
              <w:rPr>
                <w:rFonts w:asciiTheme="minorHAnsi" w:hAnsiTheme="minorHAnsi" w:cstheme="minorHAnsi"/>
                <w:b/>
                <w:bCs/>
              </w:rPr>
              <w:t xml:space="preserve">Max 12 </w:t>
            </w:r>
            <w:proofErr w:type="spellStart"/>
            <w:r w:rsidRPr="00B51B14">
              <w:rPr>
                <w:rFonts w:asciiTheme="minorHAnsi" w:hAnsiTheme="minorHAnsi" w:cstheme="minorHAnsi"/>
                <w:b/>
                <w:bCs/>
              </w:rPr>
              <w:t>pt</w:t>
            </w:r>
            <w:proofErr w:type="spellEnd"/>
          </w:p>
          <w:p w14:paraId="58076521" w14:textId="77777777" w:rsidR="00DF03AF" w:rsidRPr="00B51B14" w:rsidRDefault="00DF03AF" w:rsidP="008C3A06">
            <w:pPr>
              <w:widowControl w:val="0"/>
              <w:tabs>
                <w:tab w:val="left" w:pos="1474"/>
              </w:tabs>
              <w:jc w:val="center"/>
              <w:rPr>
                <w:rFonts w:asciiTheme="minorHAnsi" w:hAnsiTheme="minorHAnsi" w:cstheme="minorHAnsi"/>
              </w:rPr>
            </w:pPr>
          </w:p>
          <w:p w14:paraId="2EBF8D17" w14:textId="77777777" w:rsidR="00DF03AF" w:rsidRPr="00B51B14" w:rsidRDefault="00DF03AF" w:rsidP="008C3A06">
            <w:pPr>
              <w:widowControl w:val="0"/>
              <w:tabs>
                <w:tab w:val="left" w:pos="1474"/>
              </w:tabs>
              <w:rPr>
                <w:rFonts w:asciiTheme="minorHAnsi" w:hAnsiTheme="minorHAnsi" w:cstheme="minorHAnsi"/>
                <w:iCs/>
              </w:rPr>
            </w:pPr>
            <w:r>
              <w:rPr>
                <w:rFonts w:asciiTheme="minorHAnsi" w:hAnsiTheme="minorHAnsi" w:cstheme="minorHAnsi"/>
                <w:iCs/>
              </w:rPr>
              <w:t xml:space="preserve">        </w:t>
            </w:r>
            <w:r w:rsidRPr="00B51B14">
              <w:rPr>
                <w:rFonts w:asciiTheme="minorHAnsi" w:hAnsiTheme="minorHAnsi" w:cstheme="minorHAnsi"/>
                <w:iCs/>
              </w:rPr>
              <w:t>&gt;5% e &lt;=20%</w:t>
            </w:r>
            <w:r w:rsidRPr="00B51B14">
              <w:rPr>
                <w:rFonts w:asciiTheme="minorHAnsi" w:hAnsiTheme="minorHAnsi" w:cstheme="minorHAnsi"/>
                <w:iCs/>
              </w:rPr>
              <w:tab/>
            </w:r>
            <w:r w:rsidRPr="00B51B14">
              <w:rPr>
                <w:rFonts w:asciiTheme="minorHAnsi" w:hAnsiTheme="minorHAnsi" w:cstheme="minorHAnsi"/>
                <w:iCs/>
              </w:rPr>
              <w:sym w:font="Wingdings" w:char="F0E0"/>
            </w:r>
            <w:r w:rsidRPr="00B51B14">
              <w:rPr>
                <w:rFonts w:asciiTheme="minorHAnsi" w:hAnsiTheme="minorHAnsi" w:cstheme="minorHAnsi"/>
                <w:iCs/>
              </w:rPr>
              <w:t xml:space="preserve"> 4 </w:t>
            </w:r>
            <w:proofErr w:type="spellStart"/>
            <w:r w:rsidRPr="00B51B14">
              <w:rPr>
                <w:rFonts w:asciiTheme="minorHAnsi" w:hAnsiTheme="minorHAnsi" w:cstheme="minorHAnsi"/>
                <w:iCs/>
              </w:rPr>
              <w:t>pt</w:t>
            </w:r>
            <w:proofErr w:type="spellEnd"/>
          </w:p>
          <w:p w14:paraId="059466A1" w14:textId="77777777" w:rsidR="00DF03AF" w:rsidRPr="00B51B14" w:rsidRDefault="00DF03AF" w:rsidP="008C3A06">
            <w:pPr>
              <w:widowControl w:val="0"/>
              <w:tabs>
                <w:tab w:val="left" w:pos="1474"/>
              </w:tabs>
              <w:rPr>
                <w:rFonts w:asciiTheme="minorHAnsi" w:hAnsiTheme="minorHAnsi" w:cstheme="minorHAnsi"/>
                <w:iCs/>
              </w:rPr>
            </w:pPr>
            <w:r>
              <w:rPr>
                <w:rFonts w:asciiTheme="minorHAnsi" w:hAnsiTheme="minorHAnsi" w:cstheme="minorHAnsi"/>
                <w:iCs/>
              </w:rPr>
              <w:t xml:space="preserve">        </w:t>
            </w:r>
            <w:r w:rsidRPr="00B51B14">
              <w:rPr>
                <w:rFonts w:asciiTheme="minorHAnsi" w:hAnsiTheme="minorHAnsi" w:cstheme="minorHAnsi"/>
                <w:iCs/>
              </w:rPr>
              <w:t>&gt;20% e &lt;=40%</w:t>
            </w:r>
            <w:r w:rsidRPr="00B51B14">
              <w:rPr>
                <w:rFonts w:asciiTheme="minorHAnsi" w:hAnsiTheme="minorHAnsi" w:cstheme="minorHAnsi"/>
                <w:iCs/>
              </w:rPr>
              <w:tab/>
            </w:r>
            <w:r w:rsidRPr="00B51B14">
              <w:rPr>
                <w:rFonts w:asciiTheme="minorHAnsi" w:hAnsiTheme="minorHAnsi" w:cstheme="minorHAnsi"/>
                <w:iCs/>
              </w:rPr>
              <w:sym w:font="Wingdings" w:char="F0E0"/>
            </w:r>
            <w:r w:rsidRPr="00B51B14">
              <w:rPr>
                <w:rFonts w:asciiTheme="minorHAnsi" w:hAnsiTheme="minorHAnsi" w:cstheme="minorHAnsi"/>
                <w:iCs/>
              </w:rPr>
              <w:t xml:space="preserve"> 8 </w:t>
            </w:r>
            <w:proofErr w:type="spellStart"/>
            <w:r w:rsidRPr="00B51B14">
              <w:rPr>
                <w:rFonts w:asciiTheme="minorHAnsi" w:hAnsiTheme="minorHAnsi" w:cstheme="minorHAnsi"/>
                <w:iCs/>
              </w:rPr>
              <w:t>pt</w:t>
            </w:r>
            <w:proofErr w:type="spellEnd"/>
          </w:p>
          <w:p w14:paraId="2931D59A" w14:textId="77777777" w:rsidR="00DF03AF" w:rsidRPr="00B51B14" w:rsidRDefault="00DF03AF" w:rsidP="008C3A06">
            <w:pPr>
              <w:widowControl w:val="0"/>
              <w:tabs>
                <w:tab w:val="left" w:pos="1474"/>
              </w:tabs>
              <w:rPr>
                <w:rFonts w:asciiTheme="minorHAnsi" w:hAnsiTheme="minorHAnsi" w:cstheme="minorHAnsi"/>
                <w:iCs/>
              </w:rPr>
            </w:pPr>
            <w:r>
              <w:rPr>
                <w:rFonts w:asciiTheme="minorHAnsi" w:hAnsiTheme="minorHAnsi" w:cstheme="minorHAnsi"/>
                <w:iCs/>
              </w:rPr>
              <w:t xml:space="preserve">        </w:t>
            </w:r>
            <w:r w:rsidRPr="00B51B14">
              <w:rPr>
                <w:rFonts w:asciiTheme="minorHAnsi" w:hAnsiTheme="minorHAnsi" w:cstheme="minorHAnsi"/>
                <w:iCs/>
              </w:rPr>
              <w:t>&gt;40% e &lt;=50%</w:t>
            </w:r>
            <w:r w:rsidRPr="00B51B14">
              <w:rPr>
                <w:rFonts w:asciiTheme="minorHAnsi" w:hAnsiTheme="minorHAnsi" w:cstheme="minorHAnsi"/>
                <w:iCs/>
              </w:rPr>
              <w:tab/>
            </w:r>
            <w:r w:rsidRPr="00B51B14">
              <w:rPr>
                <w:rFonts w:asciiTheme="minorHAnsi" w:hAnsiTheme="minorHAnsi" w:cstheme="minorHAnsi"/>
                <w:iCs/>
              </w:rPr>
              <w:sym w:font="Wingdings" w:char="F0E0"/>
            </w:r>
            <w:r w:rsidRPr="00B51B14">
              <w:rPr>
                <w:rFonts w:asciiTheme="minorHAnsi" w:hAnsiTheme="minorHAnsi" w:cstheme="minorHAnsi"/>
                <w:iCs/>
              </w:rPr>
              <w:t xml:space="preserve"> 12 </w:t>
            </w:r>
            <w:proofErr w:type="spellStart"/>
            <w:r w:rsidRPr="00B51B14">
              <w:rPr>
                <w:rFonts w:asciiTheme="minorHAnsi" w:hAnsiTheme="minorHAnsi" w:cstheme="minorHAnsi"/>
                <w:iCs/>
              </w:rPr>
              <w:t>pt</w:t>
            </w:r>
            <w:proofErr w:type="spellEnd"/>
          </w:p>
        </w:tc>
      </w:tr>
      <w:tr w:rsidR="00DF03AF" w:rsidRPr="00B51B14" w14:paraId="19C6E781" w14:textId="77777777" w:rsidTr="008C3A06">
        <w:trPr>
          <w:trHeight w:val="2217"/>
        </w:trPr>
        <w:tc>
          <w:tcPr>
            <w:tcW w:w="861" w:type="pct"/>
            <w:vMerge/>
            <w:shd w:val="clear" w:color="auto" w:fill="FBE4D5" w:themeFill="accent2" w:themeFillTint="33"/>
            <w:vAlign w:val="center"/>
          </w:tcPr>
          <w:p w14:paraId="58B912D9" w14:textId="77777777" w:rsidR="00DF03AF" w:rsidRPr="00B51B14" w:rsidRDefault="00DF03AF" w:rsidP="008C3A06">
            <w:pPr>
              <w:pStyle w:val="Default"/>
              <w:widowControl w:val="0"/>
              <w:rPr>
                <w:rFonts w:asciiTheme="minorHAnsi" w:hAnsiTheme="minorHAnsi" w:cstheme="minorHAnsi"/>
                <w:b/>
                <w:bCs/>
                <w:sz w:val="22"/>
                <w:szCs w:val="22"/>
              </w:rPr>
            </w:pPr>
          </w:p>
        </w:tc>
        <w:tc>
          <w:tcPr>
            <w:tcW w:w="968" w:type="pct"/>
            <w:vAlign w:val="center"/>
          </w:tcPr>
          <w:p w14:paraId="4F14EBF8" w14:textId="77777777" w:rsidR="00DF03AF" w:rsidRPr="00B51B14" w:rsidRDefault="00DF03AF" w:rsidP="008C3A06">
            <w:pPr>
              <w:widowControl w:val="0"/>
              <w:rPr>
                <w:rFonts w:asciiTheme="minorHAnsi" w:hAnsiTheme="minorHAnsi" w:cstheme="minorHAnsi"/>
                <w:bCs/>
              </w:rPr>
            </w:pPr>
            <w:r w:rsidRPr="00B51B14">
              <w:rPr>
                <w:rFonts w:asciiTheme="minorHAnsi" w:hAnsiTheme="minorHAnsi" w:cstheme="minorHAnsi"/>
                <w:bCs/>
                <w:iCs/>
              </w:rPr>
              <w:t>4.2 Investimenti in energie rinnovabili</w:t>
            </w:r>
          </w:p>
        </w:tc>
        <w:tc>
          <w:tcPr>
            <w:tcW w:w="1549" w:type="pct"/>
          </w:tcPr>
          <w:p w14:paraId="70AD5A77" w14:textId="77777777" w:rsidR="00DF03AF" w:rsidRPr="00B51B14" w:rsidRDefault="00DF03AF" w:rsidP="008C3A06">
            <w:pPr>
              <w:widowControl w:val="0"/>
              <w:ind w:left="482" w:hanging="567"/>
              <w:rPr>
                <w:rFonts w:asciiTheme="minorHAnsi" w:hAnsiTheme="minorHAnsi" w:cstheme="minorHAnsi"/>
                <w:iCs/>
              </w:rPr>
            </w:pPr>
            <w:r w:rsidRPr="00B51B14">
              <w:rPr>
                <w:rFonts w:asciiTheme="minorHAnsi" w:hAnsiTheme="minorHAnsi" w:cstheme="minorHAnsi"/>
                <w:iCs/>
              </w:rPr>
              <w:t>4.2.1 % delle spese ammissibili che riguardano direttamente l’introduzione in azienda di nuovi impianti di produzione di energia da fonte rinnovabile per autoconsumo. Sono escluse dal calcolo le spese solo indirettamente connesse alla produzione di energia.</w:t>
            </w:r>
          </w:p>
        </w:tc>
        <w:tc>
          <w:tcPr>
            <w:tcW w:w="1622" w:type="pct"/>
            <w:vAlign w:val="center"/>
          </w:tcPr>
          <w:p w14:paraId="45746B1C" w14:textId="77777777" w:rsidR="00DF03AF" w:rsidRPr="00B51B14" w:rsidRDefault="00DF03AF" w:rsidP="008C3A06">
            <w:pPr>
              <w:widowControl w:val="0"/>
              <w:tabs>
                <w:tab w:val="left" w:pos="1474"/>
              </w:tabs>
              <w:jc w:val="center"/>
              <w:rPr>
                <w:rFonts w:asciiTheme="minorHAnsi" w:hAnsiTheme="minorHAnsi" w:cstheme="minorHAnsi"/>
                <w:b/>
                <w:bCs/>
              </w:rPr>
            </w:pPr>
            <w:r w:rsidRPr="00B51B14">
              <w:rPr>
                <w:rFonts w:asciiTheme="minorHAnsi" w:hAnsiTheme="minorHAnsi" w:cstheme="minorHAnsi"/>
                <w:b/>
                <w:bCs/>
              </w:rPr>
              <w:t xml:space="preserve">Max 8 </w:t>
            </w:r>
            <w:proofErr w:type="spellStart"/>
            <w:r w:rsidRPr="00B51B14">
              <w:rPr>
                <w:rFonts w:asciiTheme="minorHAnsi" w:hAnsiTheme="minorHAnsi" w:cstheme="minorHAnsi"/>
                <w:b/>
                <w:bCs/>
              </w:rPr>
              <w:t>pt</w:t>
            </w:r>
            <w:proofErr w:type="spellEnd"/>
          </w:p>
          <w:p w14:paraId="1E3DEFF5" w14:textId="77777777" w:rsidR="00DF03AF" w:rsidRPr="00B51B14" w:rsidRDefault="00DF03AF" w:rsidP="008C3A06">
            <w:pPr>
              <w:widowControl w:val="0"/>
              <w:tabs>
                <w:tab w:val="left" w:pos="1474"/>
              </w:tabs>
              <w:jc w:val="center"/>
              <w:rPr>
                <w:rFonts w:asciiTheme="minorHAnsi" w:hAnsiTheme="minorHAnsi" w:cstheme="minorHAnsi"/>
              </w:rPr>
            </w:pPr>
          </w:p>
          <w:p w14:paraId="492B5B3A" w14:textId="77777777" w:rsidR="00DF03AF" w:rsidRPr="00B51B14" w:rsidRDefault="00DF03AF" w:rsidP="008C3A06">
            <w:pPr>
              <w:widowControl w:val="0"/>
              <w:tabs>
                <w:tab w:val="left" w:pos="1474"/>
              </w:tabs>
              <w:rPr>
                <w:rFonts w:asciiTheme="minorHAnsi" w:hAnsiTheme="minorHAnsi" w:cstheme="minorHAnsi"/>
                <w:iCs/>
              </w:rPr>
            </w:pPr>
            <w:r w:rsidRPr="00B51B14">
              <w:rPr>
                <w:rFonts w:asciiTheme="minorHAnsi" w:hAnsiTheme="minorHAnsi" w:cstheme="minorHAnsi"/>
                <w:iCs/>
              </w:rPr>
              <w:t>&gt;10% e &lt;=20%</w:t>
            </w:r>
            <w:r w:rsidRPr="00B51B14">
              <w:rPr>
                <w:rFonts w:asciiTheme="minorHAnsi" w:hAnsiTheme="minorHAnsi" w:cstheme="minorHAnsi"/>
                <w:iCs/>
              </w:rPr>
              <w:tab/>
            </w:r>
            <w:r w:rsidRPr="00B51B14">
              <w:rPr>
                <w:rFonts w:asciiTheme="minorHAnsi" w:hAnsiTheme="minorHAnsi" w:cstheme="minorHAnsi"/>
                <w:iCs/>
              </w:rPr>
              <w:sym w:font="Wingdings" w:char="F0E0"/>
            </w:r>
            <w:r w:rsidRPr="00B51B14">
              <w:rPr>
                <w:rFonts w:asciiTheme="minorHAnsi" w:hAnsiTheme="minorHAnsi" w:cstheme="minorHAnsi"/>
                <w:iCs/>
              </w:rPr>
              <w:t xml:space="preserve"> 4 </w:t>
            </w:r>
            <w:proofErr w:type="spellStart"/>
            <w:r w:rsidRPr="00B51B14">
              <w:rPr>
                <w:rFonts w:asciiTheme="minorHAnsi" w:hAnsiTheme="minorHAnsi" w:cstheme="minorHAnsi"/>
                <w:iCs/>
              </w:rPr>
              <w:t>pt</w:t>
            </w:r>
            <w:proofErr w:type="spellEnd"/>
          </w:p>
          <w:p w14:paraId="1F579604" w14:textId="77777777" w:rsidR="00DF03AF" w:rsidRPr="00B51B14" w:rsidRDefault="00DF03AF" w:rsidP="008C3A06">
            <w:pPr>
              <w:widowControl w:val="0"/>
              <w:tabs>
                <w:tab w:val="left" w:pos="1474"/>
              </w:tabs>
              <w:rPr>
                <w:rFonts w:asciiTheme="minorHAnsi" w:hAnsiTheme="minorHAnsi" w:cstheme="minorHAnsi"/>
                <w:iCs/>
              </w:rPr>
            </w:pPr>
            <w:r w:rsidRPr="00B51B14">
              <w:rPr>
                <w:rFonts w:asciiTheme="minorHAnsi" w:hAnsiTheme="minorHAnsi" w:cstheme="minorHAnsi"/>
                <w:iCs/>
              </w:rPr>
              <w:t>&gt;20% e &lt;=40%</w:t>
            </w:r>
            <w:r w:rsidRPr="00B51B14">
              <w:rPr>
                <w:rFonts w:asciiTheme="minorHAnsi" w:hAnsiTheme="minorHAnsi" w:cstheme="minorHAnsi"/>
                <w:iCs/>
              </w:rPr>
              <w:tab/>
            </w:r>
            <w:r w:rsidRPr="00B51B14">
              <w:rPr>
                <w:rFonts w:asciiTheme="minorHAnsi" w:hAnsiTheme="minorHAnsi" w:cstheme="minorHAnsi"/>
                <w:iCs/>
              </w:rPr>
              <w:sym w:font="Wingdings" w:char="F0E0"/>
            </w:r>
            <w:r w:rsidRPr="00B51B14">
              <w:rPr>
                <w:rFonts w:asciiTheme="minorHAnsi" w:hAnsiTheme="minorHAnsi" w:cstheme="minorHAnsi"/>
                <w:iCs/>
              </w:rPr>
              <w:t xml:space="preserve"> 6 </w:t>
            </w:r>
            <w:proofErr w:type="spellStart"/>
            <w:r w:rsidRPr="00B51B14">
              <w:rPr>
                <w:rFonts w:asciiTheme="minorHAnsi" w:hAnsiTheme="minorHAnsi" w:cstheme="minorHAnsi"/>
                <w:iCs/>
              </w:rPr>
              <w:t>pt</w:t>
            </w:r>
            <w:proofErr w:type="spellEnd"/>
          </w:p>
          <w:p w14:paraId="7E22D80A" w14:textId="77777777" w:rsidR="00DF03AF" w:rsidRPr="00B51B14" w:rsidRDefault="00DF03AF" w:rsidP="008C3A06">
            <w:pPr>
              <w:widowControl w:val="0"/>
              <w:tabs>
                <w:tab w:val="left" w:pos="1474"/>
              </w:tabs>
              <w:rPr>
                <w:rFonts w:asciiTheme="minorHAnsi" w:hAnsiTheme="minorHAnsi" w:cstheme="minorHAnsi"/>
                <w:iCs/>
              </w:rPr>
            </w:pPr>
            <w:r w:rsidRPr="00B51B14">
              <w:rPr>
                <w:rFonts w:asciiTheme="minorHAnsi" w:hAnsiTheme="minorHAnsi" w:cstheme="minorHAnsi"/>
                <w:iCs/>
              </w:rPr>
              <w:t>&gt;40% e &lt;=50%</w:t>
            </w:r>
            <w:r w:rsidRPr="00B51B14">
              <w:rPr>
                <w:rFonts w:asciiTheme="minorHAnsi" w:hAnsiTheme="minorHAnsi" w:cstheme="minorHAnsi"/>
                <w:iCs/>
              </w:rPr>
              <w:tab/>
            </w:r>
            <w:r w:rsidRPr="00B51B14">
              <w:rPr>
                <w:rFonts w:asciiTheme="minorHAnsi" w:hAnsiTheme="minorHAnsi" w:cstheme="minorHAnsi"/>
                <w:iCs/>
              </w:rPr>
              <w:sym w:font="Wingdings" w:char="F0E0"/>
            </w:r>
            <w:r w:rsidRPr="00B51B14">
              <w:rPr>
                <w:rFonts w:asciiTheme="minorHAnsi" w:hAnsiTheme="minorHAnsi" w:cstheme="minorHAnsi"/>
                <w:iCs/>
              </w:rPr>
              <w:t xml:space="preserve"> 8 </w:t>
            </w:r>
            <w:proofErr w:type="spellStart"/>
            <w:r w:rsidRPr="00B51B14">
              <w:rPr>
                <w:rFonts w:asciiTheme="minorHAnsi" w:hAnsiTheme="minorHAnsi" w:cstheme="minorHAnsi"/>
                <w:iCs/>
              </w:rPr>
              <w:t>pt</w:t>
            </w:r>
            <w:proofErr w:type="spellEnd"/>
          </w:p>
        </w:tc>
      </w:tr>
    </w:tbl>
    <w:p w14:paraId="7EABFAAE" w14:textId="77777777" w:rsidR="00DF03AF" w:rsidRPr="002C542A" w:rsidRDefault="00DF03AF" w:rsidP="00DF03AF">
      <w:pPr>
        <w:rPr>
          <w:color w:val="EE0000"/>
        </w:rPr>
      </w:pPr>
      <w:r w:rsidRPr="00BE5AE0">
        <w:rPr>
          <w:noProof/>
        </w:rPr>
        <mc:AlternateContent>
          <mc:Choice Requires="wps">
            <w:drawing>
              <wp:anchor distT="0" distB="0" distL="114300" distR="114300" simplePos="0" relativeHeight="251662336" behindDoc="0" locked="0" layoutInCell="1" allowOverlap="1" wp14:anchorId="01906BE4" wp14:editId="1C87BD62">
                <wp:simplePos x="0" y="0"/>
                <wp:positionH relativeFrom="margin">
                  <wp:posOffset>-88265</wp:posOffset>
                </wp:positionH>
                <wp:positionV relativeFrom="paragraph">
                  <wp:posOffset>185420</wp:posOffset>
                </wp:positionV>
                <wp:extent cx="8862060" cy="509905"/>
                <wp:effectExtent l="0" t="0" r="15240" b="23495"/>
                <wp:wrapNone/>
                <wp:docPr id="89049836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62060" cy="509905"/>
                        </a:xfrm>
                        <a:prstGeom prst="roundRect">
                          <a:avLst>
                            <a:gd name="adj" fmla="val 16667"/>
                          </a:avLst>
                        </a:prstGeom>
                        <a:solidFill>
                          <a:srgbClr val="FFFFCC"/>
                        </a:solidFill>
                        <a:ln w="12700" cmpd="sng">
                          <a:solidFill>
                            <a:schemeClr val="accent6">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1E9F208" w14:textId="48806CFD" w:rsidR="00DF03AF" w:rsidRPr="00B51B14" w:rsidRDefault="00DF03AF" w:rsidP="00DF03AF">
                            <w:pPr>
                              <w:pStyle w:val="Paragrafoelenco"/>
                              <w:ind w:left="142"/>
                              <w:jc w:val="both"/>
                              <w:rPr>
                                <w:rFonts w:asciiTheme="minorHAnsi" w:hAnsiTheme="minorHAnsi" w:cstheme="minorHAnsi"/>
                              </w:rPr>
                            </w:pPr>
                            <w:r w:rsidRPr="00B51B14">
                              <w:rPr>
                                <w:rFonts w:asciiTheme="minorHAnsi" w:hAnsiTheme="minorHAnsi" w:cstheme="minorHAnsi"/>
                              </w:rPr>
                              <w:t>In caso di parità di punteggio, verrà data priorità ai progetti con l’età del proponente/legale rappresentante minore. In caso di ulteriore parità a quelli con data di presentazione antecedente.</w:t>
                            </w:r>
                          </w:p>
                          <w:p w14:paraId="36F71B03" w14:textId="77777777" w:rsidR="00DF03AF" w:rsidRPr="00B51B14" w:rsidRDefault="00DF03AF" w:rsidP="00DF03AF">
                            <w:pPr>
                              <w:pStyle w:val="Paragrafoelenco"/>
                              <w:ind w:left="709"/>
                              <w:jc w:val="both"/>
                              <w:rPr>
                                <w:rFonts w:asciiTheme="minorHAnsi" w:hAnsiTheme="minorHAnsi" w:cs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906BE4" id="AutoShape 10" o:spid="_x0000_s1026" style="position:absolute;margin-left:-6.95pt;margin-top:14.6pt;width:697.8pt;height:40.1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" fillcolor="#ffc" strokecolor="#70ad47 [3209]" strokeweight="1pt">
                <v:stroke dashstyle="dash"/>
                <v:shadow color="#868686"/>
                <v:textbox>
                  <w:txbxContent>
                    <w:p w14:paraId="71E9F208" w14:textId="48806CFD" w:rsidR="00DF03AF" w:rsidRPr="00B51B14" w:rsidRDefault="00DF03AF" w:rsidP="00DF03AF">
                      <w:pPr>
                        <w:pStyle w:val="Paragrafoelenco"/>
                        <w:ind w:left="142"/>
                        <w:jc w:val="both"/>
                        <w:rPr>
                          <w:rFonts w:asciiTheme="minorHAnsi" w:hAnsiTheme="minorHAnsi" w:cstheme="minorHAnsi"/>
                        </w:rPr>
                      </w:pPr>
                      <w:r w:rsidRPr="00B51B14">
                        <w:rPr>
                          <w:rFonts w:asciiTheme="minorHAnsi" w:hAnsiTheme="minorHAnsi" w:cstheme="minorHAnsi"/>
                        </w:rPr>
                        <w:t>In caso di parità di punteggio, verrà data priorità ai progetti con l’età del proponente/legale rappresentante minore. In caso di ulteriore parità a quelli con data di presentazione antecedente.</w:t>
                      </w:r>
                    </w:p>
                    <w:p w14:paraId="36F71B03" w14:textId="77777777" w:rsidR="00DF03AF" w:rsidRPr="00B51B14" w:rsidRDefault="00DF03AF" w:rsidP="00DF03AF">
                      <w:pPr>
                        <w:pStyle w:val="Paragrafoelenco"/>
                        <w:ind w:left="709"/>
                        <w:jc w:val="both"/>
                        <w:rPr>
                          <w:rFonts w:asciiTheme="minorHAnsi" w:hAnsiTheme="minorHAnsi" w:cstheme="minorHAnsi"/>
                        </w:rPr>
                      </w:pPr>
                    </w:p>
                  </w:txbxContent>
                </v:textbox>
                <w10:wrap anchorx="margin"/>
              </v:roundrect>
            </w:pict>
          </mc:Fallback>
        </mc:AlternateContent>
      </w:r>
    </w:p>
    <w:p w14:paraId="26BCD59B" w14:textId="77777777" w:rsidR="00DF03AF" w:rsidRPr="00D7363A" w:rsidRDefault="00DF03AF" w:rsidP="00DF03AF">
      <w:pPr>
        <w:rPr>
          <w:color w:val="EE0000"/>
        </w:rPr>
      </w:pPr>
    </w:p>
    <w:p w14:paraId="355B6078" w14:textId="77777777" w:rsidR="00DF03AF" w:rsidRDefault="00DF03AF" w:rsidP="00DF03AF">
      <w:pPr>
        <w:spacing w:before="139"/>
        <w:ind w:left="112"/>
        <w:rPr>
          <w:rFonts w:ascii="Arial" w:eastAsia="Arial" w:hAnsi="Arial" w:cs="Arial"/>
        </w:rPr>
      </w:pPr>
    </w:p>
    <w:p w14:paraId="0D2177D8" w14:textId="0D90A82D" w:rsidR="00DF03AF" w:rsidRDefault="00DF03AF" w:rsidP="00DF03AF">
      <w:pPr>
        <w:spacing w:after="160" w:line="259" w:lineRule="auto"/>
        <w:rPr>
          <w:rFonts w:ascii="Calibri" w:hAnsi="Calibri" w:cs="Calibri"/>
          <w:b/>
          <w:bCs/>
          <w:color w:val="2F5496"/>
          <w:sz w:val="40"/>
          <w:szCs w:val="40"/>
        </w:rPr>
      </w:pPr>
      <w:r>
        <w:rPr>
          <w:rFonts w:ascii="Calibri" w:hAnsi="Calibri" w:cs="Calibri"/>
          <w:b/>
          <w:bCs/>
          <w:color w:val="2F5496"/>
          <w:sz w:val="40"/>
          <w:szCs w:val="40"/>
        </w:rPr>
        <w:br w:type="page"/>
      </w:r>
    </w:p>
    <w:p w14:paraId="2FE24000" w14:textId="1EE07F81" w:rsidR="00983C6A" w:rsidRPr="00451CB5" w:rsidRDefault="00983C6A" w:rsidP="00451CB5">
      <w:pPr>
        <w:spacing w:after="160" w:line="259" w:lineRule="auto"/>
        <w:rPr>
          <w:rFonts w:ascii="Calibri" w:hAnsi="Calibri" w:cs="Calibri"/>
          <w:b/>
          <w:bCs/>
          <w:color w:val="2F5496"/>
          <w:sz w:val="40"/>
          <w:szCs w:val="40"/>
        </w:rPr>
      </w:pPr>
      <w:r w:rsidRPr="00451CB5">
        <w:rPr>
          <w:rFonts w:ascii="Calibri" w:hAnsi="Calibri" w:cs="Calibri"/>
          <w:b/>
          <w:bCs/>
          <w:color w:val="2F5496"/>
          <w:sz w:val="40"/>
          <w:szCs w:val="40"/>
        </w:rPr>
        <w:t>SRG08 – Sostegno ad azioni pilota e di collaudo dell’innovazione</w:t>
      </w:r>
      <w:bookmarkEnd w:id="0"/>
    </w:p>
    <w:p w14:paraId="15BE01F1" w14:textId="77777777" w:rsidR="00983C6A" w:rsidRPr="00BE5AE0" w:rsidRDefault="00983C6A" w:rsidP="00983C6A"/>
    <w:p w14:paraId="355D2809" w14:textId="77777777" w:rsidR="00983C6A" w:rsidRPr="00983C6A" w:rsidRDefault="00983C6A" w:rsidP="00983C6A">
      <w:pPr>
        <w:pBdr>
          <w:top w:val="single" w:sz="4" w:space="1" w:color="auto"/>
          <w:left w:val="single" w:sz="4" w:space="1" w:color="auto"/>
          <w:bottom w:val="single" w:sz="4" w:space="1" w:color="auto"/>
          <w:right w:val="single" w:sz="4" w:space="4" w:color="auto"/>
        </w:pBdr>
        <w:shd w:val="clear" w:color="auto" w:fill="C2D69B"/>
        <w:spacing w:after="240" w:line="276" w:lineRule="auto"/>
        <w:rPr>
          <w:rFonts w:asciiTheme="minorHAnsi" w:eastAsia="Calibri" w:hAnsiTheme="minorHAnsi" w:cstheme="minorHAnsi"/>
        </w:rPr>
      </w:pPr>
      <w:r w:rsidRPr="00983C6A">
        <w:rPr>
          <w:rFonts w:asciiTheme="minorHAnsi" w:eastAsia="Calibri" w:hAnsiTheme="minorHAnsi" w:cstheme="minorHAnsi"/>
          <w:b/>
          <w:bCs/>
          <w:u w:val="single"/>
        </w:rPr>
        <w:t xml:space="preserve">Tipo di intervento: </w:t>
      </w:r>
      <w:r w:rsidRPr="00983C6A">
        <w:rPr>
          <w:rFonts w:asciiTheme="minorHAnsi" w:hAnsiTheme="minorHAnsi" w:cstheme="minorHAnsi"/>
          <w:b/>
          <w:bCs/>
          <w:u w:val="single"/>
        </w:rPr>
        <w:t>SRG08</w:t>
      </w:r>
      <w:r w:rsidRPr="00983C6A">
        <w:rPr>
          <w:rFonts w:asciiTheme="minorHAnsi" w:hAnsiTheme="minorHAnsi" w:cstheme="minorHAnsi"/>
          <w:b/>
          <w:bCs/>
        </w:rPr>
        <w:t xml:space="preserve"> - </w:t>
      </w:r>
      <w:r w:rsidRPr="00983C6A">
        <w:rPr>
          <w:rFonts w:asciiTheme="minorHAnsi" w:hAnsiTheme="minorHAnsi" w:cstheme="minorHAnsi"/>
          <w:b/>
          <w:bCs/>
          <w:u w:val="single"/>
        </w:rPr>
        <w:t xml:space="preserve">Sostegno ad azioni pilota e di collaudo dell'innovazione </w:t>
      </w:r>
      <w:r w:rsidRPr="00983C6A">
        <w:rPr>
          <w:rFonts w:asciiTheme="minorHAnsi" w:eastAsia="Calibri" w:hAnsiTheme="minorHAnsi" w:cstheme="minorHAnsi"/>
        </w:rPr>
        <w:t>(corrispondente alla misura 16.2.1 del PSR 2014-2022)</w:t>
      </w:r>
    </w:p>
    <w:p w14:paraId="51D59E8F" w14:textId="77777777" w:rsidR="00983C6A" w:rsidRPr="00983C6A" w:rsidRDefault="00983C6A" w:rsidP="00983C6A">
      <w:pPr>
        <w:pBdr>
          <w:top w:val="single" w:sz="4" w:space="1" w:color="auto"/>
          <w:left w:val="single" w:sz="4" w:space="1" w:color="auto"/>
          <w:bottom w:val="single" w:sz="4" w:space="1" w:color="auto"/>
          <w:right w:val="single" w:sz="4" w:space="4" w:color="auto"/>
        </w:pBdr>
        <w:shd w:val="clear" w:color="auto" w:fill="C2D69B"/>
        <w:spacing w:line="276" w:lineRule="auto"/>
        <w:rPr>
          <w:rFonts w:asciiTheme="minorHAnsi" w:eastAsia="Calibri" w:hAnsiTheme="minorHAnsi" w:cstheme="minorHAnsi"/>
          <w:sz w:val="20"/>
          <w:szCs w:val="20"/>
          <w:lang w:eastAsia="it-IT"/>
        </w:rPr>
      </w:pPr>
      <w:r w:rsidRPr="00983C6A">
        <w:rPr>
          <w:rFonts w:asciiTheme="minorHAnsi" w:eastAsia="Calibri" w:hAnsiTheme="minorHAnsi" w:cstheme="minorHAnsi"/>
          <w:b/>
          <w:bCs/>
          <w:color w:val="FF0000"/>
          <w:lang w:eastAsia="it-IT"/>
        </w:rPr>
        <w:t>Punteggio MAX</w:t>
      </w:r>
      <w:r w:rsidRPr="00983C6A">
        <w:rPr>
          <w:rFonts w:asciiTheme="minorHAnsi" w:eastAsia="Calibri" w:hAnsiTheme="minorHAnsi" w:cstheme="minorHAnsi"/>
          <w:b/>
          <w:bCs/>
          <w:lang w:eastAsia="it-IT"/>
        </w:rPr>
        <w:t xml:space="preserve">: </w:t>
      </w:r>
      <w:r w:rsidRPr="00983C6A">
        <w:rPr>
          <w:rFonts w:asciiTheme="minorHAnsi" w:hAnsiTheme="minorHAnsi" w:cstheme="minorHAnsi"/>
          <w:b/>
          <w:bCs/>
          <w:color w:val="000000"/>
          <w:sz w:val="28"/>
          <w:szCs w:val="28"/>
          <w:lang w:eastAsia="it-IT"/>
        </w:rPr>
        <w:t>90</w:t>
      </w:r>
      <w:r w:rsidRPr="00983C6A">
        <w:rPr>
          <w:rFonts w:asciiTheme="minorHAnsi" w:eastAsia="Calibri" w:hAnsiTheme="minorHAnsi" w:cstheme="minorHAnsi"/>
          <w:b/>
          <w:bCs/>
          <w:lang w:eastAsia="it-IT"/>
        </w:rPr>
        <w:t xml:space="preserve"> punti      </w:t>
      </w:r>
      <w:r w:rsidRPr="00983C6A">
        <w:rPr>
          <w:rFonts w:asciiTheme="minorHAnsi" w:eastAsia="Calibri" w:hAnsiTheme="minorHAnsi" w:cstheme="minorHAnsi"/>
          <w:b/>
          <w:bCs/>
          <w:color w:val="FF0000"/>
          <w:lang w:eastAsia="it-IT"/>
        </w:rPr>
        <w:t>Punteggio MIN</w:t>
      </w:r>
      <w:r w:rsidRPr="00983C6A">
        <w:rPr>
          <w:rFonts w:asciiTheme="minorHAnsi" w:eastAsia="Calibri" w:hAnsiTheme="minorHAnsi" w:cstheme="minorHAnsi"/>
          <w:b/>
          <w:bCs/>
          <w:lang w:eastAsia="it-IT"/>
        </w:rPr>
        <w:t xml:space="preserve">: </w:t>
      </w:r>
      <w:r w:rsidRPr="00983C6A">
        <w:rPr>
          <w:rFonts w:asciiTheme="minorHAnsi" w:hAnsiTheme="minorHAnsi" w:cstheme="minorHAnsi"/>
          <w:b/>
          <w:bCs/>
          <w:color w:val="000000"/>
          <w:sz w:val="28"/>
          <w:szCs w:val="28"/>
          <w:lang w:eastAsia="it-IT"/>
        </w:rPr>
        <w:t>30</w:t>
      </w:r>
      <w:r w:rsidRPr="00983C6A">
        <w:rPr>
          <w:rFonts w:asciiTheme="minorHAnsi" w:eastAsia="Calibri" w:hAnsiTheme="minorHAnsi" w:cstheme="minorHAnsi"/>
          <w:b/>
          <w:bCs/>
          <w:lang w:eastAsia="it-IT"/>
        </w:rPr>
        <w:t xml:space="preserve"> punti </w:t>
      </w:r>
      <w:r w:rsidRPr="00983C6A">
        <w:rPr>
          <w:rFonts w:asciiTheme="minorHAnsi" w:eastAsia="Calibri" w:hAnsiTheme="minorHAnsi" w:cstheme="minorHAnsi"/>
          <w:sz w:val="20"/>
          <w:szCs w:val="20"/>
          <w:lang w:eastAsia="it-IT"/>
        </w:rPr>
        <w:t xml:space="preserve">(di cui almeno 18 per le </w:t>
      </w:r>
      <w:r w:rsidRPr="00983C6A">
        <w:rPr>
          <w:rFonts w:asciiTheme="minorHAnsi" w:eastAsia="Calibri" w:hAnsiTheme="minorHAnsi" w:cstheme="minorHAnsi"/>
          <w:i/>
          <w:iCs/>
          <w:sz w:val="20"/>
          <w:szCs w:val="20"/>
          <w:lang w:eastAsia="it-IT"/>
        </w:rPr>
        <w:t>Caratteristiche qualitative</w:t>
      </w:r>
      <w:r w:rsidRPr="00983C6A">
        <w:rPr>
          <w:rFonts w:asciiTheme="minorHAnsi" w:eastAsia="Calibri" w:hAnsiTheme="minorHAnsi" w:cstheme="minorHAnsi"/>
          <w:sz w:val="20"/>
          <w:szCs w:val="20"/>
          <w:lang w:eastAsia="it-IT"/>
        </w:rPr>
        <w:t xml:space="preserve"> del Progetto)</w:t>
      </w:r>
    </w:p>
    <w:p w14:paraId="0B30C41F" w14:textId="77777777" w:rsidR="00983C6A" w:rsidRPr="00BE5AE0" w:rsidRDefault="00983C6A" w:rsidP="00983C6A">
      <w:pPr>
        <w:spacing w:before="139"/>
        <w:ind w:left="112"/>
        <w:rPr>
          <w:rFonts w:ascii="Arial" w:eastAsia="Arial" w:hAnsi="Arial" w:cs="Arial"/>
        </w:rPr>
      </w:pPr>
    </w:p>
    <w:tbl>
      <w:tblPr>
        <w:tblStyle w:val="Grigliatabella"/>
        <w:tblW w:w="5000" w:type="pct"/>
        <w:tblLook w:val="04A0" w:firstRow="1" w:lastRow="0" w:firstColumn="1" w:lastColumn="0" w:noHBand="0" w:noVBand="1"/>
      </w:tblPr>
      <w:tblGrid>
        <w:gridCol w:w="2752"/>
        <w:gridCol w:w="2430"/>
        <w:gridCol w:w="6856"/>
        <w:gridCol w:w="2239"/>
      </w:tblGrid>
      <w:tr w:rsidR="00983C6A" w:rsidRPr="00983C6A" w14:paraId="58E1CF00" w14:textId="77777777" w:rsidTr="00983C6A">
        <w:trPr>
          <w:trHeight w:val="740"/>
          <w:tblHeader/>
        </w:trPr>
        <w:tc>
          <w:tcPr>
            <w:tcW w:w="964" w:type="pct"/>
            <w:tcBorders>
              <w:bottom w:val="single" w:sz="4" w:space="0" w:color="auto"/>
            </w:tcBorders>
            <w:shd w:val="clear" w:color="auto" w:fill="00B0F0"/>
            <w:vAlign w:val="center"/>
          </w:tcPr>
          <w:p w14:paraId="68E08983" w14:textId="77777777" w:rsidR="00983C6A" w:rsidRPr="00983C6A" w:rsidRDefault="00983C6A" w:rsidP="008C3A06">
            <w:pPr>
              <w:widowControl w:val="0"/>
              <w:jc w:val="center"/>
              <w:rPr>
                <w:rFonts w:asciiTheme="minorHAnsi" w:hAnsiTheme="minorHAnsi" w:cstheme="minorHAnsi"/>
                <w:b/>
              </w:rPr>
            </w:pPr>
            <w:r w:rsidRPr="00983C6A">
              <w:rPr>
                <w:rFonts w:asciiTheme="minorHAnsi" w:hAnsiTheme="minorHAnsi" w:cstheme="minorHAnsi"/>
                <w:b/>
                <w:spacing w:val="-1"/>
                <w:w w:val="105"/>
              </w:rPr>
              <w:t>Principi</w:t>
            </w:r>
            <w:r w:rsidRPr="00983C6A">
              <w:rPr>
                <w:rFonts w:asciiTheme="minorHAnsi" w:hAnsiTheme="minorHAnsi" w:cstheme="minorHAnsi"/>
                <w:b/>
                <w:spacing w:val="-8"/>
                <w:w w:val="105"/>
              </w:rPr>
              <w:t xml:space="preserve"> </w:t>
            </w:r>
            <w:r w:rsidRPr="00983C6A">
              <w:rPr>
                <w:rFonts w:asciiTheme="minorHAnsi" w:hAnsiTheme="minorHAnsi" w:cstheme="minorHAnsi"/>
                <w:b/>
                <w:w w:val="105"/>
              </w:rPr>
              <w:t>di</w:t>
            </w:r>
            <w:r w:rsidRPr="00983C6A">
              <w:rPr>
                <w:rFonts w:asciiTheme="minorHAnsi" w:hAnsiTheme="minorHAnsi" w:cstheme="minorHAnsi"/>
                <w:b/>
                <w:spacing w:val="-37"/>
                <w:w w:val="105"/>
              </w:rPr>
              <w:t xml:space="preserve"> </w:t>
            </w:r>
            <w:r w:rsidRPr="00983C6A">
              <w:rPr>
                <w:rFonts w:asciiTheme="minorHAnsi" w:hAnsiTheme="minorHAnsi" w:cstheme="minorHAnsi"/>
                <w:b/>
                <w:w w:val="105"/>
              </w:rPr>
              <w:t>selezione</w:t>
            </w:r>
          </w:p>
        </w:tc>
        <w:tc>
          <w:tcPr>
            <w:tcW w:w="851" w:type="pct"/>
            <w:shd w:val="clear" w:color="auto" w:fill="00B0F0"/>
            <w:vAlign w:val="center"/>
          </w:tcPr>
          <w:p w14:paraId="090865E6" w14:textId="77777777" w:rsidR="00983C6A" w:rsidRPr="00983C6A" w:rsidRDefault="00983C6A" w:rsidP="008C3A06">
            <w:pPr>
              <w:widowControl w:val="0"/>
              <w:jc w:val="center"/>
              <w:rPr>
                <w:rFonts w:asciiTheme="minorHAnsi" w:hAnsiTheme="minorHAnsi" w:cstheme="minorHAnsi"/>
              </w:rPr>
            </w:pPr>
            <w:r w:rsidRPr="00983C6A">
              <w:rPr>
                <w:rFonts w:asciiTheme="minorHAnsi" w:hAnsiTheme="minorHAnsi" w:cstheme="minorHAnsi"/>
                <w:b/>
                <w:spacing w:val="-1"/>
                <w:w w:val="105"/>
              </w:rPr>
              <w:t>Criteri /</w:t>
            </w:r>
          </w:p>
          <w:p w14:paraId="2239CCF9" w14:textId="77777777" w:rsidR="00983C6A" w:rsidRPr="00983C6A" w:rsidRDefault="00983C6A" w:rsidP="008C3A06">
            <w:pPr>
              <w:widowControl w:val="0"/>
              <w:jc w:val="center"/>
              <w:rPr>
                <w:rFonts w:asciiTheme="minorHAnsi" w:hAnsiTheme="minorHAnsi" w:cstheme="minorHAnsi"/>
              </w:rPr>
            </w:pPr>
            <w:r w:rsidRPr="00983C6A">
              <w:rPr>
                <w:rFonts w:asciiTheme="minorHAnsi" w:hAnsiTheme="minorHAnsi" w:cstheme="minorHAnsi"/>
                <w:b/>
                <w:spacing w:val="-1"/>
                <w:w w:val="105"/>
              </w:rPr>
              <w:t>Sotto-criteri</w:t>
            </w:r>
            <w:r w:rsidRPr="00983C6A">
              <w:rPr>
                <w:rFonts w:asciiTheme="minorHAnsi" w:hAnsiTheme="minorHAnsi" w:cstheme="minorHAnsi"/>
                <w:b/>
                <w:spacing w:val="-9"/>
                <w:w w:val="105"/>
              </w:rPr>
              <w:t xml:space="preserve"> </w:t>
            </w:r>
          </w:p>
        </w:tc>
        <w:tc>
          <w:tcPr>
            <w:tcW w:w="2401" w:type="pct"/>
            <w:shd w:val="clear" w:color="auto" w:fill="00B0F0"/>
            <w:vAlign w:val="center"/>
          </w:tcPr>
          <w:p w14:paraId="1E792A93" w14:textId="77777777" w:rsidR="00983C6A" w:rsidRPr="00983C6A" w:rsidRDefault="00983C6A" w:rsidP="008C3A06">
            <w:pPr>
              <w:widowControl w:val="0"/>
              <w:jc w:val="center"/>
              <w:rPr>
                <w:rFonts w:asciiTheme="minorHAnsi" w:hAnsiTheme="minorHAnsi" w:cstheme="minorHAnsi"/>
                <w:b/>
              </w:rPr>
            </w:pPr>
            <w:r w:rsidRPr="00983C6A">
              <w:rPr>
                <w:rFonts w:asciiTheme="minorHAnsi" w:hAnsiTheme="minorHAnsi" w:cstheme="minorHAnsi"/>
                <w:b/>
                <w:spacing w:val="-1"/>
                <w:w w:val="105"/>
              </w:rPr>
              <w:t>Parametri /</w:t>
            </w:r>
            <w:r w:rsidRPr="00983C6A">
              <w:rPr>
                <w:rFonts w:asciiTheme="minorHAnsi" w:hAnsiTheme="minorHAnsi" w:cstheme="minorHAnsi"/>
                <w:b/>
                <w:spacing w:val="-8"/>
                <w:w w:val="105"/>
              </w:rPr>
              <w:t xml:space="preserve"> </w:t>
            </w:r>
            <w:r w:rsidRPr="00983C6A">
              <w:rPr>
                <w:rFonts w:asciiTheme="minorHAnsi" w:hAnsiTheme="minorHAnsi" w:cstheme="minorHAnsi"/>
                <w:b/>
                <w:spacing w:val="-1"/>
                <w:w w:val="105"/>
              </w:rPr>
              <w:t>indicatori</w:t>
            </w:r>
          </w:p>
        </w:tc>
        <w:tc>
          <w:tcPr>
            <w:tcW w:w="784" w:type="pct"/>
            <w:shd w:val="clear" w:color="auto" w:fill="00B0F0"/>
            <w:vAlign w:val="center"/>
          </w:tcPr>
          <w:p w14:paraId="29631322" w14:textId="77777777" w:rsidR="00983C6A" w:rsidRPr="00983C6A" w:rsidRDefault="00983C6A" w:rsidP="008C3A06">
            <w:pPr>
              <w:widowControl w:val="0"/>
              <w:tabs>
                <w:tab w:val="left" w:pos="1474"/>
              </w:tabs>
              <w:jc w:val="center"/>
              <w:rPr>
                <w:rFonts w:asciiTheme="minorHAnsi" w:hAnsiTheme="minorHAnsi" w:cstheme="minorHAnsi"/>
              </w:rPr>
            </w:pPr>
            <w:r w:rsidRPr="00983C6A">
              <w:rPr>
                <w:rFonts w:asciiTheme="minorHAnsi" w:hAnsiTheme="minorHAnsi" w:cstheme="minorHAnsi"/>
                <w:b/>
                <w:w w:val="105"/>
              </w:rPr>
              <w:t>Punti</w:t>
            </w:r>
          </w:p>
        </w:tc>
      </w:tr>
      <w:tr w:rsidR="00983C6A" w:rsidRPr="00983C6A" w14:paraId="68439C11" w14:textId="77777777" w:rsidTr="00983C6A">
        <w:trPr>
          <w:trHeight w:val="1628"/>
        </w:trPr>
        <w:tc>
          <w:tcPr>
            <w:tcW w:w="964" w:type="pct"/>
            <w:vMerge w:val="restart"/>
            <w:shd w:val="clear" w:color="auto" w:fill="FBE4D5" w:themeFill="accent2" w:themeFillTint="33"/>
            <w:vAlign w:val="center"/>
          </w:tcPr>
          <w:p w14:paraId="69CF100F" w14:textId="77777777" w:rsidR="00983C6A" w:rsidRPr="00983C6A" w:rsidRDefault="00983C6A" w:rsidP="00983C6A">
            <w:pPr>
              <w:pStyle w:val="Default"/>
              <w:widowControl w:val="0"/>
              <w:numPr>
                <w:ilvl w:val="0"/>
                <w:numId w:val="26"/>
              </w:numPr>
              <w:tabs>
                <w:tab w:val="left" w:pos="285"/>
              </w:tabs>
              <w:ind w:left="25" w:firstLine="0"/>
              <w:rPr>
                <w:rFonts w:asciiTheme="minorHAnsi" w:hAnsiTheme="minorHAnsi" w:cstheme="minorHAnsi"/>
                <w:color w:val="auto"/>
                <w:sz w:val="22"/>
                <w:szCs w:val="22"/>
              </w:rPr>
            </w:pPr>
            <w:r w:rsidRPr="00983C6A">
              <w:rPr>
                <w:rFonts w:asciiTheme="minorHAnsi" w:hAnsiTheme="minorHAnsi" w:cstheme="minorHAnsi"/>
                <w:color w:val="auto"/>
                <w:sz w:val="22"/>
                <w:szCs w:val="22"/>
              </w:rPr>
              <w:t>Caratteristiche soggettive del partenariato</w:t>
            </w:r>
          </w:p>
          <w:p w14:paraId="47A80037" w14:textId="77777777" w:rsidR="00983C6A" w:rsidRPr="00983C6A" w:rsidRDefault="00983C6A" w:rsidP="008C3A06">
            <w:pPr>
              <w:pStyle w:val="Default"/>
              <w:widowControl w:val="0"/>
              <w:tabs>
                <w:tab w:val="left" w:pos="285"/>
              </w:tabs>
              <w:ind w:left="25"/>
              <w:rPr>
                <w:rFonts w:asciiTheme="minorHAnsi" w:hAnsiTheme="minorHAnsi" w:cstheme="minorHAnsi"/>
                <w:b/>
                <w:bCs/>
                <w:color w:val="auto"/>
                <w:sz w:val="22"/>
                <w:szCs w:val="22"/>
              </w:rPr>
            </w:pPr>
            <w:r w:rsidRPr="00983C6A">
              <w:rPr>
                <w:rFonts w:asciiTheme="minorHAnsi" w:hAnsiTheme="minorHAnsi" w:cstheme="minorHAnsi"/>
                <w:b/>
                <w:bCs/>
                <w:color w:val="auto"/>
                <w:sz w:val="22"/>
                <w:szCs w:val="22"/>
              </w:rPr>
              <w:t>(Max 20 punti</w:t>
            </w:r>
            <w:r w:rsidRPr="00983C6A">
              <w:rPr>
                <w:rFonts w:asciiTheme="minorHAnsi" w:hAnsiTheme="minorHAnsi" w:cstheme="minorHAnsi"/>
                <w:b/>
                <w:bCs/>
                <w:lang w:eastAsia="it-IT"/>
              </w:rPr>
              <w:t>)</w:t>
            </w:r>
          </w:p>
        </w:tc>
        <w:tc>
          <w:tcPr>
            <w:tcW w:w="851" w:type="pct"/>
            <w:vAlign w:val="center"/>
          </w:tcPr>
          <w:p w14:paraId="131D25FC" w14:textId="77777777" w:rsidR="00983C6A" w:rsidRPr="00983C6A" w:rsidRDefault="00983C6A" w:rsidP="008C3A06">
            <w:pPr>
              <w:widowControl w:val="0"/>
              <w:ind w:left="-12"/>
              <w:jc w:val="both"/>
              <w:rPr>
                <w:rFonts w:asciiTheme="minorHAnsi" w:hAnsiTheme="minorHAnsi" w:cstheme="minorHAnsi"/>
                <w:iCs/>
              </w:rPr>
            </w:pPr>
            <w:r w:rsidRPr="00983C6A">
              <w:rPr>
                <w:rFonts w:asciiTheme="minorHAnsi" w:hAnsiTheme="minorHAnsi" w:cstheme="minorHAnsi"/>
                <w:iCs/>
              </w:rPr>
              <w:t>1.1</w:t>
            </w:r>
          </w:p>
          <w:p w14:paraId="6046EC84" w14:textId="77777777" w:rsidR="00983C6A" w:rsidRPr="00983C6A" w:rsidRDefault="00983C6A" w:rsidP="008C3A06">
            <w:pPr>
              <w:widowControl w:val="0"/>
              <w:ind w:left="-12"/>
              <w:jc w:val="both"/>
              <w:rPr>
                <w:rFonts w:asciiTheme="minorHAnsi" w:hAnsiTheme="minorHAnsi" w:cstheme="minorHAnsi"/>
                <w:iCs/>
              </w:rPr>
            </w:pPr>
            <w:r w:rsidRPr="00983C6A">
              <w:rPr>
                <w:rFonts w:asciiTheme="minorHAnsi" w:hAnsiTheme="minorHAnsi" w:cstheme="minorHAnsi"/>
                <w:iCs/>
              </w:rPr>
              <w:t>Tipologia di soggetti coinvolti nel partenariato</w:t>
            </w:r>
          </w:p>
        </w:tc>
        <w:tc>
          <w:tcPr>
            <w:tcW w:w="2401" w:type="pct"/>
            <w:vAlign w:val="center"/>
          </w:tcPr>
          <w:p w14:paraId="1BEC7818" w14:textId="77777777" w:rsidR="00983C6A" w:rsidRPr="00983C6A" w:rsidRDefault="00983C6A" w:rsidP="008C3A06">
            <w:pPr>
              <w:widowControl w:val="0"/>
              <w:ind w:left="3" w:hanging="88"/>
              <w:jc w:val="both"/>
              <w:rPr>
                <w:rFonts w:asciiTheme="minorHAnsi" w:hAnsiTheme="minorHAnsi" w:cstheme="minorHAnsi"/>
                <w:iCs/>
              </w:rPr>
            </w:pPr>
            <w:r w:rsidRPr="00983C6A">
              <w:rPr>
                <w:rFonts w:asciiTheme="minorHAnsi" w:hAnsiTheme="minorHAnsi" w:cstheme="minorHAnsi"/>
                <w:iCs/>
              </w:rPr>
              <w:t>1.1.1 Due punti per ognuna delle seguenti tipologie presenti nel partenariato funzionali e con ruolo attivo nel progetto:</w:t>
            </w:r>
          </w:p>
          <w:p w14:paraId="59C7F906" w14:textId="77777777" w:rsidR="00983C6A" w:rsidRPr="00983C6A" w:rsidRDefault="00983C6A" w:rsidP="00983C6A">
            <w:pPr>
              <w:pStyle w:val="Paragrafoelenco"/>
              <w:widowControl w:val="0"/>
              <w:numPr>
                <w:ilvl w:val="0"/>
                <w:numId w:val="23"/>
              </w:numPr>
              <w:ind w:left="3" w:hanging="88"/>
              <w:jc w:val="both"/>
              <w:rPr>
                <w:rFonts w:asciiTheme="minorHAnsi" w:hAnsiTheme="minorHAnsi" w:cstheme="minorHAnsi"/>
                <w:iCs/>
              </w:rPr>
            </w:pPr>
            <w:r w:rsidRPr="00983C6A">
              <w:rPr>
                <w:rFonts w:asciiTheme="minorHAnsi" w:hAnsiTheme="minorHAnsi" w:cstheme="minorHAnsi"/>
                <w:iCs/>
              </w:rPr>
              <w:t xml:space="preserve">aziende agricole, </w:t>
            </w:r>
          </w:p>
          <w:p w14:paraId="67A93FE2" w14:textId="77777777" w:rsidR="00983C6A" w:rsidRPr="00983C6A" w:rsidRDefault="00983C6A" w:rsidP="00983C6A">
            <w:pPr>
              <w:pStyle w:val="Paragrafoelenco"/>
              <w:widowControl w:val="0"/>
              <w:numPr>
                <w:ilvl w:val="0"/>
                <w:numId w:val="23"/>
              </w:numPr>
              <w:ind w:left="3" w:hanging="88"/>
              <w:jc w:val="both"/>
              <w:rPr>
                <w:rFonts w:asciiTheme="minorHAnsi" w:hAnsiTheme="minorHAnsi" w:cstheme="minorHAnsi"/>
                <w:iCs/>
              </w:rPr>
            </w:pPr>
            <w:r w:rsidRPr="00983C6A">
              <w:rPr>
                <w:rFonts w:asciiTheme="minorHAnsi" w:hAnsiTheme="minorHAnsi" w:cstheme="minorHAnsi"/>
                <w:iCs/>
              </w:rPr>
              <w:t xml:space="preserve">imprese di trasformazione e/o commercializzazione, </w:t>
            </w:r>
          </w:p>
          <w:p w14:paraId="63049FBC" w14:textId="77777777" w:rsidR="00983C6A" w:rsidRPr="00983C6A" w:rsidRDefault="00983C6A" w:rsidP="00983C6A">
            <w:pPr>
              <w:pStyle w:val="Paragrafoelenco"/>
              <w:widowControl w:val="0"/>
              <w:numPr>
                <w:ilvl w:val="0"/>
                <w:numId w:val="23"/>
              </w:numPr>
              <w:ind w:left="3" w:hanging="88"/>
              <w:jc w:val="both"/>
              <w:rPr>
                <w:rFonts w:asciiTheme="minorHAnsi" w:hAnsiTheme="minorHAnsi" w:cstheme="minorHAnsi"/>
                <w:iCs/>
              </w:rPr>
            </w:pPr>
            <w:r w:rsidRPr="00983C6A">
              <w:rPr>
                <w:rFonts w:asciiTheme="minorHAnsi" w:hAnsiTheme="minorHAnsi" w:cstheme="minorHAnsi"/>
                <w:iCs/>
              </w:rPr>
              <w:t xml:space="preserve">enti di ricerca, </w:t>
            </w:r>
          </w:p>
          <w:p w14:paraId="4370D8F2" w14:textId="77777777" w:rsidR="00983C6A" w:rsidRPr="00983C6A" w:rsidRDefault="00983C6A" w:rsidP="00983C6A">
            <w:pPr>
              <w:pStyle w:val="Paragrafoelenco"/>
              <w:widowControl w:val="0"/>
              <w:numPr>
                <w:ilvl w:val="0"/>
                <w:numId w:val="23"/>
              </w:numPr>
              <w:ind w:left="3" w:hanging="88"/>
              <w:jc w:val="both"/>
              <w:rPr>
                <w:rFonts w:asciiTheme="minorHAnsi" w:hAnsiTheme="minorHAnsi" w:cstheme="minorHAnsi"/>
                <w:iCs/>
              </w:rPr>
            </w:pPr>
            <w:r w:rsidRPr="00983C6A">
              <w:rPr>
                <w:rFonts w:asciiTheme="minorHAnsi" w:hAnsiTheme="minorHAnsi" w:cstheme="minorHAnsi"/>
                <w:iCs/>
              </w:rPr>
              <w:t xml:space="preserve">consulenti e società di consulenza, </w:t>
            </w:r>
          </w:p>
          <w:p w14:paraId="5B3F9A19" w14:textId="77777777" w:rsidR="00983C6A" w:rsidRPr="00983C6A" w:rsidRDefault="00983C6A" w:rsidP="00983C6A">
            <w:pPr>
              <w:pStyle w:val="Paragrafoelenco"/>
              <w:widowControl w:val="0"/>
              <w:numPr>
                <w:ilvl w:val="0"/>
                <w:numId w:val="23"/>
              </w:numPr>
              <w:ind w:left="3" w:hanging="88"/>
              <w:jc w:val="both"/>
              <w:rPr>
                <w:rFonts w:asciiTheme="minorHAnsi" w:hAnsiTheme="minorHAnsi" w:cstheme="minorHAnsi"/>
                <w:i/>
              </w:rPr>
            </w:pPr>
            <w:r w:rsidRPr="00983C6A">
              <w:rPr>
                <w:rFonts w:asciiTheme="minorHAnsi" w:hAnsiTheme="minorHAnsi" w:cstheme="minorHAnsi"/>
                <w:iCs/>
              </w:rPr>
              <w:t>altre tipologie.</w:t>
            </w:r>
          </w:p>
        </w:tc>
        <w:tc>
          <w:tcPr>
            <w:tcW w:w="784" w:type="pct"/>
            <w:vAlign w:val="center"/>
          </w:tcPr>
          <w:p w14:paraId="32079749" w14:textId="77777777" w:rsidR="00983C6A" w:rsidRPr="00983C6A" w:rsidRDefault="00983C6A" w:rsidP="008C3A06">
            <w:pPr>
              <w:widowControl w:val="0"/>
              <w:tabs>
                <w:tab w:val="left" w:pos="1474"/>
              </w:tabs>
              <w:jc w:val="center"/>
              <w:rPr>
                <w:rFonts w:asciiTheme="minorHAnsi" w:hAnsiTheme="minorHAnsi" w:cstheme="minorHAnsi"/>
                <w:b/>
                <w:bCs/>
              </w:rPr>
            </w:pPr>
            <w:r w:rsidRPr="00983C6A">
              <w:rPr>
                <w:rFonts w:asciiTheme="minorHAnsi" w:hAnsiTheme="minorHAnsi" w:cstheme="minorHAnsi"/>
                <w:b/>
                <w:bCs/>
              </w:rPr>
              <w:t xml:space="preserve">Max 10 </w:t>
            </w:r>
            <w:proofErr w:type="spellStart"/>
            <w:r w:rsidRPr="00983C6A">
              <w:rPr>
                <w:rFonts w:asciiTheme="minorHAnsi" w:hAnsiTheme="minorHAnsi" w:cstheme="minorHAnsi"/>
                <w:b/>
                <w:bCs/>
              </w:rPr>
              <w:t>pt</w:t>
            </w:r>
            <w:proofErr w:type="spellEnd"/>
          </w:p>
        </w:tc>
      </w:tr>
      <w:tr w:rsidR="00983C6A" w:rsidRPr="00983C6A" w14:paraId="6B87DB13" w14:textId="77777777" w:rsidTr="00983C6A">
        <w:trPr>
          <w:trHeight w:val="1099"/>
        </w:trPr>
        <w:tc>
          <w:tcPr>
            <w:tcW w:w="964" w:type="pct"/>
            <w:vMerge/>
            <w:shd w:val="clear" w:color="auto" w:fill="FBE4D5" w:themeFill="accent2" w:themeFillTint="33"/>
            <w:vAlign w:val="center"/>
          </w:tcPr>
          <w:p w14:paraId="04C71C22" w14:textId="77777777" w:rsidR="00983C6A" w:rsidRPr="00983C6A" w:rsidRDefault="00983C6A" w:rsidP="00983C6A">
            <w:pPr>
              <w:pStyle w:val="Default"/>
              <w:widowControl w:val="0"/>
              <w:numPr>
                <w:ilvl w:val="0"/>
                <w:numId w:val="27"/>
              </w:numPr>
              <w:tabs>
                <w:tab w:val="left" w:pos="285"/>
              </w:tabs>
              <w:ind w:left="25" w:firstLine="0"/>
              <w:rPr>
                <w:rFonts w:asciiTheme="minorHAnsi" w:hAnsiTheme="minorHAnsi" w:cstheme="minorHAnsi"/>
                <w:b/>
                <w:bCs/>
                <w:color w:val="auto"/>
                <w:sz w:val="22"/>
                <w:szCs w:val="22"/>
              </w:rPr>
            </w:pPr>
          </w:p>
        </w:tc>
        <w:tc>
          <w:tcPr>
            <w:tcW w:w="851" w:type="pct"/>
            <w:vAlign w:val="center"/>
          </w:tcPr>
          <w:p w14:paraId="658F03AA" w14:textId="77777777" w:rsidR="00983C6A" w:rsidRPr="00983C6A" w:rsidRDefault="00983C6A" w:rsidP="008C3A06">
            <w:pPr>
              <w:widowControl w:val="0"/>
              <w:ind w:left="-12"/>
              <w:jc w:val="both"/>
              <w:rPr>
                <w:rFonts w:asciiTheme="minorHAnsi" w:hAnsiTheme="minorHAnsi" w:cstheme="minorHAnsi"/>
                <w:iCs/>
              </w:rPr>
            </w:pPr>
            <w:r w:rsidRPr="00983C6A">
              <w:rPr>
                <w:rFonts w:asciiTheme="minorHAnsi" w:hAnsiTheme="minorHAnsi" w:cstheme="minorHAnsi"/>
                <w:iCs/>
              </w:rPr>
              <w:t>1.2</w:t>
            </w:r>
          </w:p>
          <w:p w14:paraId="3A8C7D41" w14:textId="77777777" w:rsidR="00983C6A" w:rsidRPr="00983C6A" w:rsidRDefault="00983C6A" w:rsidP="008C3A06">
            <w:pPr>
              <w:widowControl w:val="0"/>
              <w:ind w:left="-12"/>
              <w:jc w:val="both"/>
              <w:rPr>
                <w:rFonts w:asciiTheme="minorHAnsi" w:hAnsiTheme="minorHAnsi" w:cstheme="minorHAnsi"/>
                <w:iCs/>
              </w:rPr>
            </w:pPr>
            <w:r w:rsidRPr="00983C6A">
              <w:rPr>
                <w:rFonts w:asciiTheme="minorHAnsi" w:hAnsiTheme="minorHAnsi" w:cstheme="minorHAnsi"/>
                <w:iCs/>
              </w:rPr>
              <w:t>Grado di coinvolgimento delle imprese agricole</w:t>
            </w:r>
          </w:p>
        </w:tc>
        <w:tc>
          <w:tcPr>
            <w:tcW w:w="2401" w:type="pct"/>
            <w:vAlign w:val="center"/>
          </w:tcPr>
          <w:p w14:paraId="3AAE010D" w14:textId="77777777" w:rsidR="00983C6A" w:rsidRPr="00983C6A" w:rsidRDefault="00983C6A" w:rsidP="008C3A06">
            <w:pPr>
              <w:widowControl w:val="0"/>
              <w:ind w:left="3" w:hanging="88"/>
              <w:jc w:val="both"/>
              <w:rPr>
                <w:rFonts w:asciiTheme="minorHAnsi" w:hAnsiTheme="minorHAnsi" w:cstheme="minorHAnsi"/>
                <w:i/>
              </w:rPr>
            </w:pPr>
            <w:r w:rsidRPr="00983C6A">
              <w:rPr>
                <w:rFonts w:asciiTheme="minorHAnsi" w:hAnsiTheme="minorHAnsi" w:cstheme="minorHAnsi"/>
                <w:iCs/>
              </w:rPr>
              <w:t>1.2.1 Due punti per ogni azienda agricola presente nel partenariato, oltre il minimo richiesto e con ruolo attivo nel progetto, fino a un massimo di 10 punti.</w:t>
            </w:r>
          </w:p>
        </w:tc>
        <w:tc>
          <w:tcPr>
            <w:tcW w:w="784" w:type="pct"/>
            <w:vAlign w:val="center"/>
          </w:tcPr>
          <w:p w14:paraId="406B32C7" w14:textId="77777777" w:rsidR="00983C6A" w:rsidRPr="00983C6A" w:rsidRDefault="00983C6A" w:rsidP="008C3A06">
            <w:pPr>
              <w:widowControl w:val="0"/>
              <w:tabs>
                <w:tab w:val="left" w:pos="1474"/>
              </w:tabs>
              <w:jc w:val="center"/>
              <w:rPr>
                <w:rFonts w:asciiTheme="minorHAnsi" w:hAnsiTheme="minorHAnsi" w:cstheme="minorHAnsi"/>
                <w:b/>
                <w:bCs/>
              </w:rPr>
            </w:pPr>
            <w:r w:rsidRPr="00983C6A">
              <w:rPr>
                <w:rFonts w:asciiTheme="minorHAnsi" w:hAnsiTheme="minorHAnsi" w:cstheme="minorHAnsi"/>
                <w:b/>
                <w:bCs/>
              </w:rPr>
              <w:t xml:space="preserve">Max 10 </w:t>
            </w:r>
            <w:proofErr w:type="spellStart"/>
            <w:r w:rsidRPr="00983C6A">
              <w:rPr>
                <w:rFonts w:asciiTheme="minorHAnsi" w:hAnsiTheme="minorHAnsi" w:cstheme="minorHAnsi"/>
                <w:b/>
                <w:bCs/>
              </w:rPr>
              <w:t>pt</w:t>
            </w:r>
            <w:proofErr w:type="spellEnd"/>
          </w:p>
        </w:tc>
      </w:tr>
      <w:tr w:rsidR="00451CB5" w:rsidRPr="00983C6A" w14:paraId="0636C5AC" w14:textId="77777777" w:rsidTr="00451CB5">
        <w:trPr>
          <w:trHeight w:val="310"/>
        </w:trPr>
        <w:tc>
          <w:tcPr>
            <w:tcW w:w="964" w:type="pct"/>
            <w:vMerge w:val="restart"/>
            <w:shd w:val="clear" w:color="auto" w:fill="FBE4D5" w:themeFill="accent2" w:themeFillTint="33"/>
            <w:vAlign w:val="center"/>
          </w:tcPr>
          <w:p w14:paraId="55EC5F7D" w14:textId="77777777" w:rsidR="00451CB5" w:rsidRPr="00983C6A" w:rsidRDefault="00451CB5" w:rsidP="00983C6A">
            <w:pPr>
              <w:pStyle w:val="Default"/>
              <w:widowControl w:val="0"/>
              <w:numPr>
                <w:ilvl w:val="0"/>
                <w:numId w:val="26"/>
              </w:numPr>
              <w:tabs>
                <w:tab w:val="left" w:pos="285"/>
              </w:tabs>
              <w:ind w:left="25" w:firstLine="0"/>
              <w:rPr>
                <w:rFonts w:asciiTheme="minorHAnsi" w:hAnsiTheme="minorHAnsi" w:cstheme="minorHAnsi"/>
                <w:color w:val="auto"/>
                <w:sz w:val="22"/>
                <w:szCs w:val="22"/>
              </w:rPr>
            </w:pPr>
            <w:r w:rsidRPr="00983C6A">
              <w:rPr>
                <w:rFonts w:asciiTheme="minorHAnsi" w:hAnsiTheme="minorHAnsi" w:cstheme="minorHAnsi"/>
                <w:color w:val="auto"/>
                <w:sz w:val="22"/>
                <w:szCs w:val="22"/>
              </w:rPr>
              <w:t>Caratteristiche qualitative del progetto</w:t>
            </w:r>
          </w:p>
          <w:p w14:paraId="6818145A" w14:textId="77777777" w:rsidR="00451CB5" w:rsidRPr="00983C6A" w:rsidRDefault="00451CB5" w:rsidP="008C3A06">
            <w:pPr>
              <w:pStyle w:val="Default"/>
              <w:widowControl w:val="0"/>
              <w:tabs>
                <w:tab w:val="left" w:pos="285"/>
              </w:tabs>
              <w:ind w:left="25"/>
              <w:rPr>
                <w:rFonts w:asciiTheme="minorHAnsi" w:hAnsiTheme="minorHAnsi" w:cstheme="minorHAnsi"/>
                <w:b/>
                <w:bCs/>
                <w:color w:val="auto"/>
                <w:sz w:val="22"/>
                <w:szCs w:val="22"/>
              </w:rPr>
            </w:pPr>
            <w:r w:rsidRPr="00983C6A">
              <w:rPr>
                <w:rFonts w:asciiTheme="minorHAnsi" w:hAnsiTheme="minorHAnsi" w:cstheme="minorHAnsi"/>
                <w:b/>
                <w:bCs/>
                <w:color w:val="auto"/>
                <w:sz w:val="22"/>
                <w:szCs w:val="22"/>
              </w:rPr>
              <w:t>(Max 35 punti)</w:t>
            </w:r>
          </w:p>
        </w:tc>
        <w:tc>
          <w:tcPr>
            <w:tcW w:w="851" w:type="pct"/>
            <w:vMerge w:val="restart"/>
            <w:vAlign w:val="center"/>
          </w:tcPr>
          <w:p w14:paraId="7ED1A7A5" w14:textId="77777777" w:rsidR="00451CB5" w:rsidRPr="00983C6A" w:rsidRDefault="00451CB5" w:rsidP="008C3A06">
            <w:pPr>
              <w:widowControl w:val="0"/>
              <w:jc w:val="both"/>
              <w:rPr>
                <w:rFonts w:asciiTheme="minorHAnsi" w:hAnsiTheme="minorHAnsi" w:cstheme="minorHAnsi"/>
                <w:iCs/>
              </w:rPr>
            </w:pPr>
            <w:r w:rsidRPr="00983C6A">
              <w:rPr>
                <w:rFonts w:asciiTheme="minorHAnsi" w:hAnsiTheme="minorHAnsi" w:cstheme="minorHAnsi"/>
                <w:iCs/>
              </w:rPr>
              <w:t>2.1</w:t>
            </w:r>
          </w:p>
          <w:p w14:paraId="4C1954CF" w14:textId="77777777" w:rsidR="00451CB5" w:rsidRPr="00983C6A" w:rsidRDefault="00451CB5" w:rsidP="008C3A06">
            <w:pPr>
              <w:widowControl w:val="0"/>
              <w:jc w:val="both"/>
              <w:rPr>
                <w:rFonts w:asciiTheme="minorHAnsi" w:hAnsiTheme="minorHAnsi" w:cstheme="minorHAnsi"/>
              </w:rPr>
            </w:pPr>
            <w:r w:rsidRPr="00983C6A">
              <w:rPr>
                <w:rFonts w:asciiTheme="minorHAnsi" w:hAnsiTheme="minorHAnsi" w:cstheme="minorHAnsi"/>
                <w:iCs/>
              </w:rPr>
              <w:t>Valutazione qualitativa del progetto</w:t>
            </w:r>
          </w:p>
        </w:tc>
        <w:tc>
          <w:tcPr>
            <w:tcW w:w="2401" w:type="pct"/>
            <w:vMerge w:val="restart"/>
            <w:vAlign w:val="center"/>
          </w:tcPr>
          <w:p w14:paraId="493A5D32" w14:textId="77777777" w:rsidR="00451CB5" w:rsidRDefault="00451CB5" w:rsidP="00451CB5">
            <w:pPr>
              <w:widowControl w:val="0"/>
              <w:tabs>
                <w:tab w:val="left" w:pos="1474"/>
              </w:tabs>
              <w:jc w:val="center"/>
              <w:rPr>
                <w:rFonts w:asciiTheme="minorHAnsi" w:hAnsiTheme="minorHAnsi" w:cstheme="minorHAnsi"/>
                <w:b/>
                <w:bCs/>
              </w:rPr>
            </w:pPr>
            <w:r w:rsidRPr="00983C6A">
              <w:rPr>
                <w:rFonts w:asciiTheme="minorHAnsi" w:hAnsiTheme="minorHAnsi" w:cstheme="minorHAnsi"/>
                <w:iCs/>
              </w:rPr>
              <w:t xml:space="preserve">2.1.1 Il progetto verrà valutato sulla base di criteri concernenti: la </w:t>
            </w:r>
            <w:r w:rsidRPr="00983C6A">
              <w:rPr>
                <w:rFonts w:asciiTheme="minorHAnsi" w:hAnsiTheme="minorHAnsi" w:cstheme="minorHAnsi"/>
              </w:rPr>
              <w:t>coerenza tra fabbisogni, obiettivi, azioni e risultati, il dettaglio del piano di lavoro, la descrizione delle azioni progettuali, la descrizione tecnico scientifica delle innovazioni proposte, gli indicatori di risultato attesi, le modalità di replicazione delle innovazioni.</w:t>
            </w:r>
            <w:r w:rsidRPr="00983C6A">
              <w:rPr>
                <w:rFonts w:asciiTheme="minorHAnsi" w:hAnsiTheme="minorHAnsi" w:cstheme="minorHAnsi"/>
                <w:b/>
                <w:bCs/>
              </w:rPr>
              <w:t xml:space="preserve"> </w:t>
            </w:r>
          </w:p>
          <w:p w14:paraId="02D76A63" w14:textId="464A5C51" w:rsidR="00451CB5" w:rsidRPr="00983C6A" w:rsidRDefault="00451CB5" w:rsidP="00451CB5">
            <w:pPr>
              <w:widowControl w:val="0"/>
              <w:tabs>
                <w:tab w:val="left" w:pos="1227"/>
              </w:tabs>
              <w:jc w:val="center"/>
              <w:rPr>
                <w:rFonts w:asciiTheme="minorHAnsi" w:hAnsiTheme="minorHAnsi" w:cstheme="minorHAnsi"/>
              </w:rPr>
            </w:pPr>
            <w:r>
              <w:rPr>
                <w:rFonts w:asciiTheme="minorHAnsi" w:hAnsiTheme="minorHAnsi" w:cstheme="minorHAnsi"/>
                <w:b/>
                <w:bCs/>
              </w:rPr>
              <w:t>(</w:t>
            </w:r>
            <w:r w:rsidRPr="00983C6A">
              <w:rPr>
                <w:rFonts w:asciiTheme="minorHAnsi" w:hAnsiTheme="minorHAnsi" w:cstheme="minorHAnsi"/>
                <w:b/>
                <w:bCs/>
              </w:rPr>
              <w:t xml:space="preserve">Max 30 </w:t>
            </w:r>
            <w:proofErr w:type="spellStart"/>
            <w:r w:rsidRPr="00983C6A">
              <w:rPr>
                <w:rFonts w:asciiTheme="minorHAnsi" w:hAnsiTheme="minorHAnsi" w:cstheme="minorHAnsi"/>
                <w:b/>
                <w:bCs/>
              </w:rPr>
              <w:t>pt</w:t>
            </w:r>
            <w:proofErr w:type="spellEnd"/>
            <w:r>
              <w:rPr>
                <w:rFonts w:asciiTheme="minorHAnsi" w:hAnsiTheme="minorHAnsi" w:cstheme="minorHAnsi"/>
                <w:b/>
                <w:bCs/>
              </w:rPr>
              <w:t xml:space="preserve"> - </w:t>
            </w:r>
            <w:r w:rsidRPr="00983C6A">
              <w:rPr>
                <w:rFonts w:asciiTheme="minorHAnsi" w:hAnsiTheme="minorHAnsi" w:cstheme="minorHAnsi"/>
                <w:b/>
                <w:bCs/>
              </w:rPr>
              <w:t xml:space="preserve">Min. 18 </w:t>
            </w:r>
            <w:proofErr w:type="spellStart"/>
            <w:r w:rsidRPr="00983C6A">
              <w:rPr>
                <w:rFonts w:asciiTheme="minorHAnsi" w:hAnsiTheme="minorHAnsi" w:cstheme="minorHAnsi"/>
                <w:b/>
                <w:bCs/>
              </w:rPr>
              <w:t>pt</w:t>
            </w:r>
            <w:proofErr w:type="spellEnd"/>
            <w:r w:rsidRPr="00983C6A">
              <w:rPr>
                <w:rFonts w:asciiTheme="minorHAnsi" w:hAnsiTheme="minorHAnsi" w:cstheme="minorHAnsi"/>
                <w:b/>
                <w:bCs/>
              </w:rPr>
              <w:t>)</w:t>
            </w:r>
          </w:p>
        </w:tc>
        <w:tc>
          <w:tcPr>
            <w:tcW w:w="784" w:type="pct"/>
            <w:vAlign w:val="center"/>
          </w:tcPr>
          <w:p w14:paraId="627A3B03" w14:textId="791FE7D4" w:rsidR="00451CB5" w:rsidRPr="00543673" w:rsidRDefault="00451CB5" w:rsidP="008C3A06">
            <w:pPr>
              <w:widowControl w:val="0"/>
              <w:tabs>
                <w:tab w:val="left" w:pos="1474"/>
              </w:tabs>
              <w:jc w:val="center"/>
              <w:rPr>
                <w:rFonts w:asciiTheme="minorHAnsi" w:hAnsiTheme="minorHAnsi" w:cstheme="minorHAnsi"/>
              </w:rPr>
            </w:pPr>
            <w:r w:rsidRPr="00543673">
              <w:rPr>
                <w:rFonts w:asciiTheme="minorHAnsi" w:hAnsiTheme="minorHAnsi" w:cstheme="minorHAnsi"/>
              </w:rPr>
              <w:t xml:space="preserve">Coerenza tra fabbisogni, obiettivi, azioni e risultati attesi </w:t>
            </w:r>
            <w:r w:rsidRPr="00543673">
              <w:rPr>
                <w:rFonts w:asciiTheme="minorHAnsi" w:hAnsiTheme="minorHAnsi" w:cstheme="minorHAnsi"/>
                <w:b/>
                <w:bCs/>
              </w:rPr>
              <w:t xml:space="preserve">6 </w:t>
            </w:r>
            <w:proofErr w:type="spellStart"/>
            <w:r w:rsidRPr="00543673">
              <w:rPr>
                <w:rFonts w:asciiTheme="minorHAnsi" w:hAnsiTheme="minorHAnsi" w:cstheme="minorHAnsi"/>
                <w:b/>
                <w:bCs/>
              </w:rPr>
              <w:t>pt</w:t>
            </w:r>
            <w:proofErr w:type="spellEnd"/>
          </w:p>
        </w:tc>
      </w:tr>
      <w:tr w:rsidR="00451CB5" w:rsidRPr="00983C6A" w14:paraId="70223594" w14:textId="77777777" w:rsidTr="00451CB5">
        <w:trPr>
          <w:trHeight w:val="307"/>
        </w:trPr>
        <w:tc>
          <w:tcPr>
            <w:tcW w:w="964" w:type="pct"/>
            <w:vMerge/>
            <w:shd w:val="clear" w:color="auto" w:fill="FBE4D5" w:themeFill="accent2" w:themeFillTint="33"/>
            <w:vAlign w:val="center"/>
          </w:tcPr>
          <w:p w14:paraId="4CF63534" w14:textId="77777777" w:rsidR="00451CB5" w:rsidRPr="00983C6A" w:rsidRDefault="00451CB5" w:rsidP="00983C6A">
            <w:pPr>
              <w:pStyle w:val="Default"/>
              <w:widowControl w:val="0"/>
              <w:numPr>
                <w:ilvl w:val="0"/>
                <w:numId w:val="26"/>
              </w:numPr>
              <w:tabs>
                <w:tab w:val="left" w:pos="285"/>
              </w:tabs>
              <w:ind w:left="25" w:firstLine="0"/>
              <w:rPr>
                <w:rFonts w:asciiTheme="minorHAnsi" w:hAnsiTheme="minorHAnsi" w:cstheme="minorHAnsi"/>
                <w:color w:val="auto"/>
                <w:sz w:val="22"/>
                <w:szCs w:val="22"/>
              </w:rPr>
            </w:pPr>
          </w:p>
        </w:tc>
        <w:tc>
          <w:tcPr>
            <w:tcW w:w="851" w:type="pct"/>
            <w:vMerge/>
            <w:vAlign w:val="center"/>
          </w:tcPr>
          <w:p w14:paraId="1C63F970" w14:textId="77777777" w:rsidR="00451CB5" w:rsidRPr="00983C6A" w:rsidRDefault="00451CB5" w:rsidP="008C3A06">
            <w:pPr>
              <w:widowControl w:val="0"/>
              <w:jc w:val="both"/>
              <w:rPr>
                <w:rFonts w:asciiTheme="minorHAnsi" w:hAnsiTheme="minorHAnsi" w:cstheme="minorHAnsi"/>
                <w:iCs/>
              </w:rPr>
            </w:pPr>
          </w:p>
        </w:tc>
        <w:tc>
          <w:tcPr>
            <w:tcW w:w="2401" w:type="pct"/>
            <w:vMerge/>
            <w:vAlign w:val="center"/>
          </w:tcPr>
          <w:p w14:paraId="42650698" w14:textId="77777777" w:rsidR="00451CB5" w:rsidRPr="00983C6A" w:rsidRDefault="00451CB5" w:rsidP="008C3A06">
            <w:pPr>
              <w:widowControl w:val="0"/>
              <w:ind w:left="3" w:hanging="88"/>
              <w:jc w:val="both"/>
              <w:rPr>
                <w:rFonts w:asciiTheme="minorHAnsi" w:hAnsiTheme="minorHAnsi" w:cstheme="minorHAnsi"/>
                <w:iCs/>
              </w:rPr>
            </w:pPr>
          </w:p>
        </w:tc>
        <w:tc>
          <w:tcPr>
            <w:tcW w:w="784" w:type="pct"/>
            <w:vAlign w:val="center"/>
          </w:tcPr>
          <w:p w14:paraId="38BAC4F1" w14:textId="16B78203" w:rsidR="00451CB5" w:rsidRPr="00543673" w:rsidRDefault="00451CB5" w:rsidP="008C3A06">
            <w:pPr>
              <w:widowControl w:val="0"/>
              <w:tabs>
                <w:tab w:val="left" w:pos="1474"/>
              </w:tabs>
              <w:jc w:val="center"/>
              <w:rPr>
                <w:rFonts w:asciiTheme="minorHAnsi" w:hAnsiTheme="minorHAnsi" w:cstheme="minorHAnsi"/>
              </w:rPr>
            </w:pPr>
            <w:r w:rsidRPr="00543673">
              <w:rPr>
                <w:rFonts w:asciiTheme="minorHAnsi" w:hAnsiTheme="minorHAnsi" w:cstheme="minorHAnsi"/>
              </w:rPr>
              <w:t xml:space="preserve">Dettaglio del piano di lavoro </w:t>
            </w:r>
            <w:r w:rsidRPr="00543673">
              <w:rPr>
                <w:rFonts w:asciiTheme="minorHAnsi" w:hAnsiTheme="minorHAnsi" w:cstheme="minorHAnsi"/>
                <w:b/>
                <w:bCs/>
              </w:rPr>
              <w:t xml:space="preserve">4 </w:t>
            </w:r>
            <w:proofErr w:type="spellStart"/>
            <w:r w:rsidRPr="00543673">
              <w:rPr>
                <w:rFonts w:asciiTheme="minorHAnsi" w:hAnsiTheme="minorHAnsi" w:cstheme="minorHAnsi"/>
                <w:b/>
                <w:bCs/>
              </w:rPr>
              <w:t>pt</w:t>
            </w:r>
            <w:proofErr w:type="spellEnd"/>
          </w:p>
        </w:tc>
      </w:tr>
      <w:tr w:rsidR="00451CB5" w:rsidRPr="00983C6A" w14:paraId="1206264F" w14:textId="77777777" w:rsidTr="00451CB5">
        <w:trPr>
          <w:trHeight w:val="307"/>
        </w:trPr>
        <w:tc>
          <w:tcPr>
            <w:tcW w:w="964" w:type="pct"/>
            <w:vMerge/>
            <w:shd w:val="clear" w:color="auto" w:fill="FBE4D5" w:themeFill="accent2" w:themeFillTint="33"/>
            <w:vAlign w:val="center"/>
          </w:tcPr>
          <w:p w14:paraId="6B6E5B69" w14:textId="77777777" w:rsidR="00451CB5" w:rsidRPr="00983C6A" w:rsidRDefault="00451CB5" w:rsidP="00983C6A">
            <w:pPr>
              <w:pStyle w:val="Default"/>
              <w:widowControl w:val="0"/>
              <w:numPr>
                <w:ilvl w:val="0"/>
                <w:numId w:val="26"/>
              </w:numPr>
              <w:tabs>
                <w:tab w:val="left" w:pos="285"/>
              </w:tabs>
              <w:ind w:left="25" w:firstLine="0"/>
              <w:rPr>
                <w:rFonts w:asciiTheme="minorHAnsi" w:hAnsiTheme="minorHAnsi" w:cstheme="minorHAnsi"/>
                <w:color w:val="auto"/>
                <w:sz w:val="22"/>
                <w:szCs w:val="22"/>
              </w:rPr>
            </w:pPr>
          </w:p>
        </w:tc>
        <w:tc>
          <w:tcPr>
            <w:tcW w:w="851" w:type="pct"/>
            <w:vMerge/>
            <w:vAlign w:val="center"/>
          </w:tcPr>
          <w:p w14:paraId="03B5B3AC" w14:textId="77777777" w:rsidR="00451CB5" w:rsidRPr="00983C6A" w:rsidRDefault="00451CB5" w:rsidP="008C3A06">
            <w:pPr>
              <w:widowControl w:val="0"/>
              <w:jc w:val="both"/>
              <w:rPr>
                <w:rFonts w:asciiTheme="minorHAnsi" w:hAnsiTheme="minorHAnsi" w:cstheme="minorHAnsi"/>
                <w:iCs/>
              </w:rPr>
            </w:pPr>
          </w:p>
        </w:tc>
        <w:tc>
          <w:tcPr>
            <w:tcW w:w="2401" w:type="pct"/>
            <w:vMerge/>
            <w:vAlign w:val="center"/>
          </w:tcPr>
          <w:p w14:paraId="6CBA8FF2" w14:textId="77777777" w:rsidR="00451CB5" w:rsidRPr="00983C6A" w:rsidRDefault="00451CB5" w:rsidP="008C3A06">
            <w:pPr>
              <w:widowControl w:val="0"/>
              <w:ind w:left="3" w:hanging="88"/>
              <w:jc w:val="both"/>
              <w:rPr>
                <w:rFonts w:asciiTheme="minorHAnsi" w:hAnsiTheme="minorHAnsi" w:cstheme="minorHAnsi"/>
                <w:iCs/>
              </w:rPr>
            </w:pPr>
          </w:p>
        </w:tc>
        <w:tc>
          <w:tcPr>
            <w:tcW w:w="784" w:type="pct"/>
            <w:vAlign w:val="center"/>
          </w:tcPr>
          <w:p w14:paraId="4C31152C" w14:textId="5F214F74" w:rsidR="00451CB5" w:rsidRPr="00543673" w:rsidRDefault="00451CB5" w:rsidP="008C3A06">
            <w:pPr>
              <w:widowControl w:val="0"/>
              <w:tabs>
                <w:tab w:val="left" w:pos="1474"/>
              </w:tabs>
              <w:jc w:val="center"/>
              <w:rPr>
                <w:rFonts w:asciiTheme="minorHAnsi" w:hAnsiTheme="minorHAnsi" w:cstheme="minorHAnsi"/>
              </w:rPr>
            </w:pPr>
            <w:r w:rsidRPr="00543673">
              <w:rPr>
                <w:rFonts w:asciiTheme="minorHAnsi" w:hAnsiTheme="minorHAnsi" w:cstheme="minorHAnsi"/>
              </w:rPr>
              <w:t xml:space="preserve">Descrizione delle azioni progettuali </w:t>
            </w:r>
            <w:r w:rsidRPr="00543673">
              <w:rPr>
                <w:rFonts w:asciiTheme="minorHAnsi" w:hAnsiTheme="minorHAnsi" w:cstheme="minorHAnsi"/>
                <w:b/>
                <w:bCs/>
              </w:rPr>
              <w:t xml:space="preserve">4 </w:t>
            </w:r>
            <w:proofErr w:type="spellStart"/>
            <w:r w:rsidRPr="00543673">
              <w:rPr>
                <w:rFonts w:asciiTheme="minorHAnsi" w:hAnsiTheme="minorHAnsi" w:cstheme="minorHAnsi"/>
                <w:b/>
                <w:bCs/>
              </w:rPr>
              <w:t>pt</w:t>
            </w:r>
            <w:proofErr w:type="spellEnd"/>
          </w:p>
        </w:tc>
      </w:tr>
      <w:tr w:rsidR="00451CB5" w:rsidRPr="00983C6A" w14:paraId="69144A04" w14:textId="77777777" w:rsidTr="00451CB5">
        <w:trPr>
          <w:trHeight w:val="307"/>
        </w:trPr>
        <w:tc>
          <w:tcPr>
            <w:tcW w:w="964" w:type="pct"/>
            <w:vMerge/>
            <w:shd w:val="clear" w:color="auto" w:fill="FBE4D5" w:themeFill="accent2" w:themeFillTint="33"/>
            <w:vAlign w:val="center"/>
          </w:tcPr>
          <w:p w14:paraId="10F858B4" w14:textId="77777777" w:rsidR="00451CB5" w:rsidRPr="00983C6A" w:rsidRDefault="00451CB5" w:rsidP="00983C6A">
            <w:pPr>
              <w:pStyle w:val="Default"/>
              <w:widowControl w:val="0"/>
              <w:numPr>
                <w:ilvl w:val="0"/>
                <w:numId w:val="26"/>
              </w:numPr>
              <w:tabs>
                <w:tab w:val="left" w:pos="285"/>
              </w:tabs>
              <w:ind w:left="25" w:firstLine="0"/>
              <w:rPr>
                <w:rFonts w:asciiTheme="minorHAnsi" w:hAnsiTheme="minorHAnsi" w:cstheme="minorHAnsi"/>
                <w:color w:val="auto"/>
                <w:sz w:val="22"/>
                <w:szCs w:val="22"/>
              </w:rPr>
            </w:pPr>
          </w:p>
        </w:tc>
        <w:tc>
          <w:tcPr>
            <w:tcW w:w="851" w:type="pct"/>
            <w:vMerge/>
            <w:vAlign w:val="center"/>
          </w:tcPr>
          <w:p w14:paraId="226FA71E" w14:textId="77777777" w:rsidR="00451CB5" w:rsidRPr="00983C6A" w:rsidRDefault="00451CB5" w:rsidP="008C3A06">
            <w:pPr>
              <w:widowControl w:val="0"/>
              <w:jc w:val="both"/>
              <w:rPr>
                <w:rFonts w:asciiTheme="minorHAnsi" w:hAnsiTheme="minorHAnsi" w:cstheme="minorHAnsi"/>
                <w:iCs/>
              </w:rPr>
            </w:pPr>
          </w:p>
        </w:tc>
        <w:tc>
          <w:tcPr>
            <w:tcW w:w="2401" w:type="pct"/>
            <w:vMerge/>
            <w:vAlign w:val="center"/>
          </w:tcPr>
          <w:p w14:paraId="306AE671" w14:textId="77777777" w:rsidR="00451CB5" w:rsidRPr="00983C6A" w:rsidRDefault="00451CB5" w:rsidP="008C3A06">
            <w:pPr>
              <w:widowControl w:val="0"/>
              <w:ind w:left="3" w:hanging="88"/>
              <w:jc w:val="both"/>
              <w:rPr>
                <w:rFonts w:asciiTheme="minorHAnsi" w:hAnsiTheme="minorHAnsi" w:cstheme="minorHAnsi"/>
                <w:iCs/>
              </w:rPr>
            </w:pPr>
          </w:p>
        </w:tc>
        <w:tc>
          <w:tcPr>
            <w:tcW w:w="784" w:type="pct"/>
            <w:vAlign w:val="center"/>
          </w:tcPr>
          <w:p w14:paraId="10174DE7" w14:textId="0F418CFD" w:rsidR="00451CB5" w:rsidRPr="00543673" w:rsidRDefault="00451CB5" w:rsidP="008C3A06">
            <w:pPr>
              <w:widowControl w:val="0"/>
              <w:tabs>
                <w:tab w:val="left" w:pos="1474"/>
              </w:tabs>
              <w:jc w:val="center"/>
              <w:rPr>
                <w:rFonts w:asciiTheme="minorHAnsi" w:hAnsiTheme="minorHAnsi" w:cstheme="minorHAnsi"/>
              </w:rPr>
            </w:pPr>
            <w:r w:rsidRPr="00543673">
              <w:rPr>
                <w:rFonts w:asciiTheme="minorHAnsi" w:hAnsiTheme="minorHAnsi" w:cstheme="minorHAnsi"/>
              </w:rPr>
              <w:t xml:space="preserve">Descrizione tecnico-scientifica delle innovazioni proposte </w:t>
            </w:r>
            <w:r w:rsidRPr="00543673">
              <w:rPr>
                <w:rFonts w:asciiTheme="minorHAnsi" w:hAnsiTheme="minorHAnsi" w:cstheme="minorHAnsi"/>
                <w:b/>
                <w:bCs/>
              </w:rPr>
              <w:t xml:space="preserve">7 </w:t>
            </w:r>
            <w:proofErr w:type="spellStart"/>
            <w:r w:rsidRPr="00543673">
              <w:rPr>
                <w:rFonts w:asciiTheme="minorHAnsi" w:hAnsiTheme="minorHAnsi" w:cstheme="minorHAnsi"/>
                <w:b/>
                <w:bCs/>
              </w:rPr>
              <w:t>pt</w:t>
            </w:r>
            <w:proofErr w:type="spellEnd"/>
          </w:p>
        </w:tc>
      </w:tr>
      <w:tr w:rsidR="00451CB5" w:rsidRPr="00983C6A" w14:paraId="576DB1FA" w14:textId="77777777" w:rsidTr="00451CB5">
        <w:trPr>
          <w:trHeight w:val="307"/>
        </w:trPr>
        <w:tc>
          <w:tcPr>
            <w:tcW w:w="964" w:type="pct"/>
            <w:vMerge/>
            <w:shd w:val="clear" w:color="auto" w:fill="FBE4D5" w:themeFill="accent2" w:themeFillTint="33"/>
            <w:vAlign w:val="center"/>
          </w:tcPr>
          <w:p w14:paraId="4A687702" w14:textId="77777777" w:rsidR="00451CB5" w:rsidRPr="00983C6A" w:rsidRDefault="00451CB5" w:rsidP="00983C6A">
            <w:pPr>
              <w:pStyle w:val="Default"/>
              <w:widowControl w:val="0"/>
              <w:numPr>
                <w:ilvl w:val="0"/>
                <w:numId w:val="26"/>
              </w:numPr>
              <w:tabs>
                <w:tab w:val="left" w:pos="285"/>
              </w:tabs>
              <w:ind w:left="25" w:firstLine="0"/>
              <w:rPr>
                <w:rFonts w:asciiTheme="minorHAnsi" w:hAnsiTheme="minorHAnsi" w:cstheme="minorHAnsi"/>
                <w:color w:val="auto"/>
                <w:sz w:val="22"/>
                <w:szCs w:val="22"/>
              </w:rPr>
            </w:pPr>
          </w:p>
        </w:tc>
        <w:tc>
          <w:tcPr>
            <w:tcW w:w="851" w:type="pct"/>
            <w:vMerge/>
            <w:vAlign w:val="center"/>
          </w:tcPr>
          <w:p w14:paraId="24AA75B9" w14:textId="77777777" w:rsidR="00451CB5" w:rsidRPr="00983C6A" w:rsidRDefault="00451CB5" w:rsidP="008C3A06">
            <w:pPr>
              <w:widowControl w:val="0"/>
              <w:jc w:val="both"/>
              <w:rPr>
                <w:rFonts w:asciiTheme="minorHAnsi" w:hAnsiTheme="minorHAnsi" w:cstheme="minorHAnsi"/>
                <w:iCs/>
              </w:rPr>
            </w:pPr>
          </w:p>
        </w:tc>
        <w:tc>
          <w:tcPr>
            <w:tcW w:w="2401" w:type="pct"/>
            <w:vMerge/>
            <w:vAlign w:val="center"/>
          </w:tcPr>
          <w:p w14:paraId="3A73068F" w14:textId="77777777" w:rsidR="00451CB5" w:rsidRPr="00983C6A" w:rsidRDefault="00451CB5" w:rsidP="008C3A06">
            <w:pPr>
              <w:widowControl w:val="0"/>
              <w:ind w:left="3" w:hanging="88"/>
              <w:jc w:val="both"/>
              <w:rPr>
                <w:rFonts w:asciiTheme="minorHAnsi" w:hAnsiTheme="minorHAnsi" w:cstheme="minorHAnsi"/>
                <w:iCs/>
              </w:rPr>
            </w:pPr>
          </w:p>
        </w:tc>
        <w:tc>
          <w:tcPr>
            <w:tcW w:w="784" w:type="pct"/>
            <w:vAlign w:val="center"/>
          </w:tcPr>
          <w:p w14:paraId="69CF794F" w14:textId="2845AB73" w:rsidR="00451CB5" w:rsidRPr="00543673" w:rsidRDefault="00451CB5" w:rsidP="008C3A06">
            <w:pPr>
              <w:widowControl w:val="0"/>
              <w:tabs>
                <w:tab w:val="left" w:pos="1474"/>
              </w:tabs>
              <w:jc w:val="center"/>
              <w:rPr>
                <w:rFonts w:asciiTheme="minorHAnsi" w:hAnsiTheme="minorHAnsi" w:cstheme="minorHAnsi"/>
              </w:rPr>
            </w:pPr>
            <w:r w:rsidRPr="00543673">
              <w:rPr>
                <w:rFonts w:asciiTheme="minorHAnsi" w:hAnsiTheme="minorHAnsi" w:cstheme="minorHAnsi"/>
              </w:rPr>
              <w:t xml:space="preserve">Indicatori di risultato attesi </w:t>
            </w:r>
            <w:r w:rsidRPr="00543673">
              <w:rPr>
                <w:rFonts w:asciiTheme="minorHAnsi" w:hAnsiTheme="minorHAnsi" w:cstheme="minorHAnsi"/>
                <w:b/>
                <w:bCs/>
              </w:rPr>
              <w:t xml:space="preserve">4 </w:t>
            </w:r>
            <w:proofErr w:type="spellStart"/>
            <w:r w:rsidRPr="00543673">
              <w:rPr>
                <w:rFonts w:asciiTheme="minorHAnsi" w:hAnsiTheme="minorHAnsi" w:cstheme="minorHAnsi"/>
                <w:b/>
                <w:bCs/>
              </w:rPr>
              <w:t>pt</w:t>
            </w:r>
            <w:proofErr w:type="spellEnd"/>
          </w:p>
        </w:tc>
      </w:tr>
      <w:tr w:rsidR="00451CB5" w:rsidRPr="00983C6A" w14:paraId="538AF03B" w14:textId="77777777" w:rsidTr="00451CB5">
        <w:trPr>
          <w:trHeight w:val="307"/>
        </w:trPr>
        <w:tc>
          <w:tcPr>
            <w:tcW w:w="964" w:type="pct"/>
            <w:vMerge/>
            <w:shd w:val="clear" w:color="auto" w:fill="FBE4D5" w:themeFill="accent2" w:themeFillTint="33"/>
            <w:vAlign w:val="center"/>
          </w:tcPr>
          <w:p w14:paraId="26519B57" w14:textId="77777777" w:rsidR="00451CB5" w:rsidRPr="00983C6A" w:rsidRDefault="00451CB5" w:rsidP="00983C6A">
            <w:pPr>
              <w:pStyle w:val="Default"/>
              <w:widowControl w:val="0"/>
              <w:numPr>
                <w:ilvl w:val="0"/>
                <w:numId w:val="26"/>
              </w:numPr>
              <w:tabs>
                <w:tab w:val="left" w:pos="285"/>
              </w:tabs>
              <w:ind w:left="25" w:firstLine="0"/>
              <w:rPr>
                <w:rFonts w:asciiTheme="minorHAnsi" w:hAnsiTheme="minorHAnsi" w:cstheme="minorHAnsi"/>
                <w:color w:val="auto"/>
                <w:sz w:val="22"/>
                <w:szCs w:val="22"/>
              </w:rPr>
            </w:pPr>
          </w:p>
        </w:tc>
        <w:tc>
          <w:tcPr>
            <w:tcW w:w="851" w:type="pct"/>
            <w:vMerge/>
            <w:vAlign w:val="center"/>
          </w:tcPr>
          <w:p w14:paraId="23C11214" w14:textId="77777777" w:rsidR="00451CB5" w:rsidRPr="00983C6A" w:rsidRDefault="00451CB5" w:rsidP="008C3A06">
            <w:pPr>
              <w:widowControl w:val="0"/>
              <w:jc w:val="both"/>
              <w:rPr>
                <w:rFonts w:asciiTheme="minorHAnsi" w:hAnsiTheme="minorHAnsi" w:cstheme="minorHAnsi"/>
                <w:iCs/>
              </w:rPr>
            </w:pPr>
          </w:p>
        </w:tc>
        <w:tc>
          <w:tcPr>
            <w:tcW w:w="2401" w:type="pct"/>
            <w:vMerge/>
            <w:vAlign w:val="center"/>
          </w:tcPr>
          <w:p w14:paraId="40DF48F4" w14:textId="77777777" w:rsidR="00451CB5" w:rsidRPr="00983C6A" w:rsidRDefault="00451CB5" w:rsidP="008C3A06">
            <w:pPr>
              <w:widowControl w:val="0"/>
              <w:ind w:left="3" w:hanging="88"/>
              <w:jc w:val="both"/>
              <w:rPr>
                <w:rFonts w:asciiTheme="minorHAnsi" w:hAnsiTheme="minorHAnsi" w:cstheme="minorHAnsi"/>
                <w:iCs/>
              </w:rPr>
            </w:pPr>
          </w:p>
        </w:tc>
        <w:tc>
          <w:tcPr>
            <w:tcW w:w="784" w:type="pct"/>
            <w:vAlign w:val="center"/>
          </w:tcPr>
          <w:p w14:paraId="50FEA19D" w14:textId="05EC83B1" w:rsidR="00451CB5" w:rsidRPr="00543673" w:rsidRDefault="00451CB5" w:rsidP="008C3A06">
            <w:pPr>
              <w:widowControl w:val="0"/>
              <w:tabs>
                <w:tab w:val="left" w:pos="1474"/>
              </w:tabs>
              <w:jc w:val="center"/>
              <w:rPr>
                <w:rFonts w:asciiTheme="minorHAnsi" w:hAnsiTheme="minorHAnsi" w:cstheme="minorHAnsi"/>
              </w:rPr>
            </w:pPr>
            <w:r w:rsidRPr="00543673">
              <w:rPr>
                <w:rFonts w:asciiTheme="minorHAnsi" w:hAnsiTheme="minorHAnsi" w:cstheme="minorHAnsi"/>
              </w:rPr>
              <w:t xml:space="preserve">Modalità di replicazione delle innovazioni </w:t>
            </w:r>
            <w:r w:rsidRPr="00543673">
              <w:rPr>
                <w:rFonts w:asciiTheme="minorHAnsi" w:hAnsiTheme="minorHAnsi" w:cstheme="minorHAnsi"/>
                <w:b/>
                <w:bCs/>
              </w:rPr>
              <w:t xml:space="preserve">5 </w:t>
            </w:r>
            <w:proofErr w:type="spellStart"/>
            <w:r w:rsidRPr="00543673">
              <w:rPr>
                <w:rFonts w:asciiTheme="minorHAnsi" w:hAnsiTheme="minorHAnsi" w:cstheme="minorHAnsi"/>
                <w:b/>
                <w:bCs/>
              </w:rPr>
              <w:t>pt</w:t>
            </w:r>
            <w:proofErr w:type="spellEnd"/>
          </w:p>
        </w:tc>
      </w:tr>
      <w:tr w:rsidR="00451CB5" w:rsidRPr="00983C6A" w14:paraId="2C05FC04" w14:textId="77777777" w:rsidTr="00983C6A">
        <w:trPr>
          <w:trHeight w:val="989"/>
        </w:trPr>
        <w:tc>
          <w:tcPr>
            <w:tcW w:w="964" w:type="pct"/>
            <w:vMerge/>
            <w:shd w:val="clear" w:color="auto" w:fill="FBE4D5" w:themeFill="accent2" w:themeFillTint="33"/>
            <w:vAlign w:val="center"/>
          </w:tcPr>
          <w:p w14:paraId="7E4A1A51" w14:textId="77777777" w:rsidR="00451CB5" w:rsidRPr="00983C6A" w:rsidRDefault="00451CB5" w:rsidP="00983C6A">
            <w:pPr>
              <w:pStyle w:val="Default"/>
              <w:widowControl w:val="0"/>
              <w:numPr>
                <w:ilvl w:val="0"/>
                <w:numId w:val="26"/>
              </w:numPr>
              <w:tabs>
                <w:tab w:val="left" w:pos="285"/>
              </w:tabs>
              <w:rPr>
                <w:rFonts w:asciiTheme="minorHAnsi" w:hAnsiTheme="minorHAnsi" w:cstheme="minorHAnsi"/>
                <w:b/>
                <w:bCs/>
                <w:color w:val="auto"/>
                <w:sz w:val="22"/>
                <w:szCs w:val="22"/>
              </w:rPr>
            </w:pPr>
          </w:p>
        </w:tc>
        <w:tc>
          <w:tcPr>
            <w:tcW w:w="851" w:type="pct"/>
            <w:vMerge/>
            <w:vAlign w:val="center"/>
          </w:tcPr>
          <w:p w14:paraId="7BE09686" w14:textId="77777777" w:rsidR="00451CB5" w:rsidRPr="00983C6A" w:rsidRDefault="00451CB5" w:rsidP="008C3A06">
            <w:pPr>
              <w:jc w:val="both"/>
              <w:rPr>
                <w:rFonts w:asciiTheme="minorHAnsi" w:hAnsiTheme="minorHAnsi" w:cstheme="minorHAnsi"/>
                <w:iCs/>
              </w:rPr>
            </w:pPr>
          </w:p>
        </w:tc>
        <w:tc>
          <w:tcPr>
            <w:tcW w:w="2401" w:type="pct"/>
            <w:vAlign w:val="center"/>
          </w:tcPr>
          <w:p w14:paraId="71FB91AE" w14:textId="77777777" w:rsidR="00451CB5" w:rsidRPr="00983C6A" w:rsidRDefault="00451CB5" w:rsidP="008C3A06">
            <w:pPr>
              <w:ind w:left="3" w:hanging="88"/>
              <w:jc w:val="both"/>
              <w:rPr>
                <w:rFonts w:asciiTheme="minorHAnsi" w:hAnsiTheme="minorHAnsi" w:cstheme="minorHAnsi"/>
                <w:iCs/>
              </w:rPr>
            </w:pPr>
            <w:r w:rsidRPr="00983C6A">
              <w:rPr>
                <w:rFonts w:asciiTheme="minorHAnsi" w:hAnsiTheme="minorHAnsi" w:cstheme="minorHAnsi"/>
                <w:iCs/>
              </w:rPr>
              <w:t>2.1.2 Proposte che valorizzino/sviluppino i risultati di progetti finanziati nella programmazione 2014-2022.</w:t>
            </w:r>
          </w:p>
        </w:tc>
        <w:tc>
          <w:tcPr>
            <w:tcW w:w="784" w:type="pct"/>
            <w:vAlign w:val="center"/>
          </w:tcPr>
          <w:p w14:paraId="5B10BBEB" w14:textId="77777777" w:rsidR="00451CB5" w:rsidRPr="00543673" w:rsidRDefault="00451CB5" w:rsidP="008C3A06">
            <w:pPr>
              <w:tabs>
                <w:tab w:val="left" w:pos="1474"/>
              </w:tabs>
              <w:jc w:val="center"/>
              <w:rPr>
                <w:rFonts w:asciiTheme="minorHAnsi" w:hAnsiTheme="minorHAnsi" w:cstheme="minorHAnsi"/>
                <w:b/>
                <w:bCs/>
              </w:rPr>
            </w:pPr>
            <w:r w:rsidRPr="00543673">
              <w:rPr>
                <w:rFonts w:asciiTheme="minorHAnsi" w:hAnsiTheme="minorHAnsi" w:cstheme="minorHAnsi"/>
                <w:b/>
                <w:bCs/>
              </w:rPr>
              <w:t xml:space="preserve">5 </w:t>
            </w:r>
            <w:proofErr w:type="spellStart"/>
            <w:r w:rsidRPr="00543673">
              <w:rPr>
                <w:rFonts w:asciiTheme="minorHAnsi" w:hAnsiTheme="minorHAnsi" w:cstheme="minorHAnsi"/>
                <w:b/>
                <w:bCs/>
              </w:rPr>
              <w:t>pt</w:t>
            </w:r>
            <w:proofErr w:type="spellEnd"/>
          </w:p>
        </w:tc>
      </w:tr>
      <w:tr w:rsidR="00983C6A" w:rsidRPr="00983C6A" w14:paraId="47AB4860" w14:textId="77777777" w:rsidTr="00983C6A">
        <w:trPr>
          <w:trHeight w:val="791"/>
        </w:trPr>
        <w:tc>
          <w:tcPr>
            <w:tcW w:w="964" w:type="pct"/>
            <w:vMerge w:val="restart"/>
            <w:shd w:val="clear" w:color="auto" w:fill="FBE4D5" w:themeFill="accent2" w:themeFillTint="33"/>
            <w:vAlign w:val="center"/>
          </w:tcPr>
          <w:p w14:paraId="7CA1F087" w14:textId="77777777" w:rsidR="00983C6A" w:rsidRPr="00983C6A" w:rsidRDefault="00983C6A" w:rsidP="00983C6A">
            <w:pPr>
              <w:pStyle w:val="Default"/>
              <w:widowControl w:val="0"/>
              <w:numPr>
                <w:ilvl w:val="0"/>
                <w:numId w:val="26"/>
              </w:numPr>
              <w:tabs>
                <w:tab w:val="left" w:pos="285"/>
              </w:tabs>
              <w:ind w:left="25" w:hanging="25"/>
              <w:rPr>
                <w:rFonts w:asciiTheme="minorHAnsi" w:hAnsiTheme="minorHAnsi" w:cstheme="minorHAnsi"/>
                <w:color w:val="auto"/>
                <w:sz w:val="22"/>
                <w:szCs w:val="22"/>
              </w:rPr>
            </w:pPr>
            <w:r w:rsidRPr="00983C6A">
              <w:rPr>
                <w:rFonts w:asciiTheme="minorHAnsi" w:hAnsiTheme="minorHAnsi" w:cstheme="minorHAnsi"/>
                <w:color w:val="auto"/>
                <w:sz w:val="22"/>
                <w:szCs w:val="22"/>
              </w:rPr>
              <w:t>Qualità dell’azione di disseminazione e divulgazione dei risultati</w:t>
            </w:r>
          </w:p>
          <w:p w14:paraId="6B956B65" w14:textId="77777777" w:rsidR="00983C6A" w:rsidRPr="00983C6A" w:rsidRDefault="00983C6A" w:rsidP="008C3A06">
            <w:pPr>
              <w:pStyle w:val="Default"/>
              <w:widowControl w:val="0"/>
              <w:tabs>
                <w:tab w:val="left" w:pos="285"/>
              </w:tabs>
              <w:rPr>
                <w:rFonts w:asciiTheme="minorHAnsi" w:hAnsiTheme="minorHAnsi" w:cstheme="minorHAnsi"/>
                <w:b/>
                <w:bCs/>
                <w:color w:val="auto"/>
                <w:sz w:val="22"/>
                <w:szCs w:val="22"/>
              </w:rPr>
            </w:pPr>
            <w:r w:rsidRPr="00983C6A">
              <w:rPr>
                <w:rFonts w:asciiTheme="minorHAnsi" w:hAnsiTheme="minorHAnsi" w:cstheme="minorHAnsi"/>
                <w:b/>
                <w:bCs/>
                <w:color w:val="auto"/>
                <w:sz w:val="22"/>
                <w:szCs w:val="22"/>
              </w:rPr>
              <w:t>(Max 10 punti)</w:t>
            </w:r>
          </w:p>
        </w:tc>
        <w:tc>
          <w:tcPr>
            <w:tcW w:w="851" w:type="pct"/>
            <w:vAlign w:val="center"/>
          </w:tcPr>
          <w:p w14:paraId="5E45E160" w14:textId="77777777" w:rsidR="00983C6A" w:rsidRPr="00983C6A" w:rsidRDefault="00983C6A" w:rsidP="008C3A06">
            <w:pPr>
              <w:widowControl w:val="0"/>
              <w:jc w:val="both"/>
              <w:rPr>
                <w:rFonts w:asciiTheme="minorHAnsi" w:hAnsiTheme="minorHAnsi" w:cstheme="minorHAnsi"/>
              </w:rPr>
            </w:pPr>
            <w:r w:rsidRPr="00983C6A">
              <w:rPr>
                <w:rFonts w:asciiTheme="minorHAnsi" w:hAnsiTheme="minorHAnsi" w:cstheme="minorHAnsi"/>
              </w:rPr>
              <w:t>3.1</w:t>
            </w:r>
          </w:p>
          <w:p w14:paraId="39E3F811" w14:textId="77777777" w:rsidR="00983C6A" w:rsidRPr="00983C6A" w:rsidRDefault="00983C6A" w:rsidP="008C3A06">
            <w:pPr>
              <w:widowControl w:val="0"/>
              <w:jc w:val="both"/>
              <w:rPr>
                <w:rFonts w:asciiTheme="minorHAnsi" w:hAnsiTheme="minorHAnsi" w:cstheme="minorHAnsi"/>
              </w:rPr>
            </w:pPr>
            <w:r w:rsidRPr="00983C6A">
              <w:rPr>
                <w:rFonts w:asciiTheme="minorHAnsi" w:hAnsiTheme="minorHAnsi" w:cstheme="minorHAnsi"/>
              </w:rPr>
              <w:t>Ambito territoriale</w:t>
            </w:r>
          </w:p>
        </w:tc>
        <w:tc>
          <w:tcPr>
            <w:tcW w:w="2401" w:type="pct"/>
            <w:vAlign w:val="center"/>
          </w:tcPr>
          <w:p w14:paraId="79B075FF" w14:textId="77777777" w:rsidR="00983C6A" w:rsidRPr="00983C6A" w:rsidRDefault="00983C6A" w:rsidP="008C3A06">
            <w:pPr>
              <w:widowControl w:val="0"/>
              <w:ind w:left="3" w:hanging="88"/>
              <w:jc w:val="both"/>
              <w:rPr>
                <w:rFonts w:asciiTheme="minorHAnsi" w:hAnsiTheme="minorHAnsi" w:cstheme="minorHAnsi"/>
                <w:iCs/>
              </w:rPr>
            </w:pPr>
            <w:r w:rsidRPr="00983C6A">
              <w:rPr>
                <w:rFonts w:asciiTheme="minorHAnsi" w:hAnsiTheme="minorHAnsi" w:cstheme="minorHAnsi"/>
                <w:iCs/>
              </w:rPr>
              <w:t>3.1.1 Localizzazione degli eventi e/o delle azioni di disseminazione.   (cumulabile)</w:t>
            </w:r>
            <w:r w:rsidRPr="00983C6A">
              <w:rPr>
                <w:rFonts w:asciiTheme="minorHAnsi" w:hAnsiTheme="minorHAnsi" w:cstheme="minorHAnsi"/>
                <w:b/>
                <w:bCs/>
              </w:rPr>
              <w:t xml:space="preserve"> </w:t>
            </w:r>
            <w:r w:rsidRPr="00983C6A">
              <w:rPr>
                <w:rFonts w:asciiTheme="minorHAnsi" w:hAnsiTheme="minorHAnsi" w:cstheme="minorHAnsi"/>
              </w:rPr>
              <w:t xml:space="preserve">Max 6 </w:t>
            </w:r>
            <w:proofErr w:type="spellStart"/>
            <w:r w:rsidRPr="00983C6A">
              <w:rPr>
                <w:rFonts w:asciiTheme="minorHAnsi" w:hAnsiTheme="minorHAnsi" w:cstheme="minorHAnsi"/>
              </w:rPr>
              <w:t>pt</w:t>
            </w:r>
            <w:proofErr w:type="spellEnd"/>
          </w:p>
        </w:tc>
        <w:tc>
          <w:tcPr>
            <w:tcW w:w="784" w:type="pct"/>
            <w:vAlign w:val="center"/>
          </w:tcPr>
          <w:p w14:paraId="01AB9EF8" w14:textId="77777777" w:rsidR="00983C6A" w:rsidRPr="00983C6A" w:rsidRDefault="00983C6A" w:rsidP="008C3A06">
            <w:pPr>
              <w:widowControl w:val="0"/>
              <w:tabs>
                <w:tab w:val="left" w:pos="1474"/>
              </w:tabs>
              <w:ind w:right="-166"/>
              <w:rPr>
                <w:rFonts w:asciiTheme="minorHAnsi" w:hAnsiTheme="minorHAnsi" w:cstheme="minorHAnsi"/>
              </w:rPr>
            </w:pPr>
            <w:r w:rsidRPr="00983C6A">
              <w:rPr>
                <w:rFonts w:asciiTheme="minorHAnsi" w:hAnsiTheme="minorHAnsi" w:cstheme="minorHAnsi"/>
              </w:rPr>
              <w:t xml:space="preserve">Regionale </w:t>
            </w:r>
            <w:r w:rsidRPr="00983C6A">
              <w:rPr>
                <w:rFonts w:asciiTheme="minorHAnsi" w:hAnsiTheme="minorHAnsi" w:cstheme="minorHAnsi"/>
                <w:b/>
                <w:bCs/>
              </w:rPr>
              <w:t>1</w:t>
            </w:r>
            <w:r w:rsidRPr="00983C6A">
              <w:rPr>
                <w:rFonts w:asciiTheme="minorHAnsi" w:hAnsiTheme="minorHAnsi" w:cstheme="minorHAnsi"/>
              </w:rPr>
              <w:t xml:space="preserve"> </w:t>
            </w:r>
            <w:proofErr w:type="spellStart"/>
            <w:r w:rsidRPr="00983C6A">
              <w:rPr>
                <w:rFonts w:asciiTheme="minorHAnsi" w:hAnsiTheme="minorHAnsi" w:cstheme="minorHAnsi"/>
                <w:b/>
                <w:bCs/>
              </w:rPr>
              <w:t>pt</w:t>
            </w:r>
            <w:proofErr w:type="spellEnd"/>
          </w:p>
          <w:p w14:paraId="2FFE2FCA" w14:textId="77777777" w:rsidR="00983C6A" w:rsidRPr="00983C6A" w:rsidRDefault="00983C6A" w:rsidP="008C3A06">
            <w:pPr>
              <w:widowControl w:val="0"/>
              <w:tabs>
                <w:tab w:val="left" w:pos="1474"/>
              </w:tabs>
              <w:ind w:right="-166"/>
              <w:rPr>
                <w:rFonts w:asciiTheme="minorHAnsi" w:hAnsiTheme="minorHAnsi" w:cstheme="minorHAnsi"/>
              </w:rPr>
            </w:pPr>
            <w:r w:rsidRPr="00983C6A">
              <w:rPr>
                <w:rFonts w:asciiTheme="minorHAnsi" w:hAnsiTheme="minorHAnsi" w:cstheme="minorHAnsi"/>
              </w:rPr>
              <w:t xml:space="preserve">Nazionale </w:t>
            </w:r>
            <w:r w:rsidRPr="00983C6A">
              <w:rPr>
                <w:rFonts w:asciiTheme="minorHAnsi" w:hAnsiTheme="minorHAnsi" w:cstheme="minorHAnsi"/>
                <w:b/>
                <w:bCs/>
              </w:rPr>
              <w:t>2</w:t>
            </w:r>
            <w:r w:rsidRPr="00983C6A">
              <w:rPr>
                <w:rFonts w:asciiTheme="minorHAnsi" w:hAnsiTheme="minorHAnsi" w:cstheme="minorHAnsi"/>
              </w:rPr>
              <w:t xml:space="preserve"> </w:t>
            </w:r>
            <w:proofErr w:type="spellStart"/>
            <w:r w:rsidRPr="00983C6A">
              <w:rPr>
                <w:rFonts w:asciiTheme="minorHAnsi" w:hAnsiTheme="minorHAnsi" w:cstheme="minorHAnsi"/>
                <w:b/>
                <w:bCs/>
              </w:rPr>
              <w:t>pt</w:t>
            </w:r>
            <w:proofErr w:type="spellEnd"/>
          </w:p>
          <w:p w14:paraId="457C2BDB" w14:textId="77777777" w:rsidR="00983C6A" w:rsidRPr="00983C6A" w:rsidRDefault="00983C6A" w:rsidP="008C3A06">
            <w:pPr>
              <w:widowControl w:val="0"/>
              <w:tabs>
                <w:tab w:val="left" w:pos="1474"/>
              </w:tabs>
              <w:rPr>
                <w:rFonts w:asciiTheme="minorHAnsi" w:hAnsiTheme="minorHAnsi" w:cstheme="minorHAnsi"/>
              </w:rPr>
            </w:pPr>
            <w:r w:rsidRPr="00983C6A">
              <w:rPr>
                <w:rFonts w:asciiTheme="minorHAnsi" w:hAnsiTheme="minorHAnsi" w:cstheme="minorHAnsi"/>
              </w:rPr>
              <w:t xml:space="preserve">Europea   </w:t>
            </w:r>
            <w:r w:rsidRPr="00983C6A">
              <w:rPr>
                <w:rFonts w:asciiTheme="minorHAnsi" w:hAnsiTheme="minorHAnsi" w:cstheme="minorHAnsi"/>
                <w:b/>
                <w:bCs/>
              </w:rPr>
              <w:t xml:space="preserve">3 </w:t>
            </w:r>
            <w:proofErr w:type="spellStart"/>
            <w:r w:rsidRPr="00983C6A">
              <w:rPr>
                <w:rFonts w:asciiTheme="minorHAnsi" w:hAnsiTheme="minorHAnsi" w:cstheme="minorHAnsi"/>
                <w:b/>
                <w:bCs/>
              </w:rPr>
              <w:t>pt</w:t>
            </w:r>
            <w:proofErr w:type="spellEnd"/>
          </w:p>
        </w:tc>
      </w:tr>
      <w:tr w:rsidR="00983C6A" w:rsidRPr="00983C6A" w14:paraId="48BDFDA9" w14:textId="77777777" w:rsidTr="00983C6A">
        <w:trPr>
          <w:trHeight w:val="1978"/>
        </w:trPr>
        <w:tc>
          <w:tcPr>
            <w:tcW w:w="964" w:type="pct"/>
            <w:vMerge/>
            <w:shd w:val="clear" w:color="auto" w:fill="FBE4D5" w:themeFill="accent2" w:themeFillTint="33"/>
            <w:vAlign w:val="center"/>
          </w:tcPr>
          <w:p w14:paraId="11046039" w14:textId="77777777" w:rsidR="00983C6A" w:rsidRPr="00983C6A" w:rsidRDefault="00983C6A" w:rsidP="00983C6A">
            <w:pPr>
              <w:pStyle w:val="Default"/>
              <w:widowControl w:val="0"/>
              <w:numPr>
                <w:ilvl w:val="0"/>
                <w:numId w:val="26"/>
              </w:numPr>
              <w:tabs>
                <w:tab w:val="left" w:pos="285"/>
              </w:tabs>
              <w:rPr>
                <w:rFonts w:asciiTheme="minorHAnsi" w:hAnsiTheme="minorHAnsi" w:cstheme="minorHAnsi"/>
                <w:b/>
                <w:bCs/>
                <w:color w:val="auto"/>
                <w:sz w:val="22"/>
                <w:szCs w:val="22"/>
              </w:rPr>
            </w:pPr>
          </w:p>
        </w:tc>
        <w:tc>
          <w:tcPr>
            <w:tcW w:w="851" w:type="pct"/>
            <w:vAlign w:val="center"/>
          </w:tcPr>
          <w:p w14:paraId="6FEC19E9" w14:textId="77777777" w:rsidR="00983C6A" w:rsidRPr="00983C6A" w:rsidRDefault="00983C6A" w:rsidP="008C3A06">
            <w:pPr>
              <w:widowControl w:val="0"/>
              <w:jc w:val="both"/>
              <w:rPr>
                <w:rFonts w:asciiTheme="minorHAnsi" w:hAnsiTheme="minorHAnsi" w:cstheme="minorHAnsi"/>
              </w:rPr>
            </w:pPr>
            <w:r w:rsidRPr="00983C6A">
              <w:rPr>
                <w:rFonts w:asciiTheme="minorHAnsi" w:hAnsiTheme="minorHAnsi" w:cstheme="minorHAnsi"/>
              </w:rPr>
              <w:t>3.2</w:t>
            </w:r>
          </w:p>
          <w:p w14:paraId="4FAAEA1E" w14:textId="77777777" w:rsidR="00983C6A" w:rsidRPr="00983C6A" w:rsidRDefault="00983C6A" w:rsidP="008C3A06">
            <w:pPr>
              <w:widowControl w:val="0"/>
              <w:jc w:val="both"/>
              <w:rPr>
                <w:rFonts w:asciiTheme="minorHAnsi" w:hAnsiTheme="minorHAnsi" w:cstheme="minorHAnsi"/>
              </w:rPr>
            </w:pPr>
            <w:r w:rsidRPr="00983C6A">
              <w:rPr>
                <w:rFonts w:asciiTheme="minorHAnsi" w:hAnsiTheme="minorHAnsi" w:cstheme="minorHAnsi"/>
              </w:rPr>
              <w:t xml:space="preserve">Canali di divulgazione utilizzati </w:t>
            </w:r>
          </w:p>
        </w:tc>
        <w:tc>
          <w:tcPr>
            <w:tcW w:w="2401" w:type="pct"/>
            <w:vAlign w:val="center"/>
          </w:tcPr>
          <w:p w14:paraId="6AE45F15" w14:textId="77777777" w:rsidR="00983C6A" w:rsidRPr="00983C6A" w:rsidRDefault="00983C6A" w:rsidP="008C3A06">
            <w:pPr>
              <w:widowControl w:val="0"/>
              <w:ind w:left="3" w:hanging="88"/>
              <w:jc w:val="both"/>
              <w:rPr>
                <w:rFonts w:asciiTheme="minorHAnsi" w:hAnsiTheme="minorHAnsi" w:cstheme="minorHAnsi"/>
                <w:iCs/>
              </w:rPr>
            </w:pPr>
            <w:r w:rsidRPr="00983C6A">
              <w:rPr>
                <w:rFonts w:asciiTheme="minorHAnsi" w:hAnsiTheme="minorHAnsi" w:cstheme="minorHAnsi"/>
                <w:iCs/>
              </w:rPr>
              <w:t>3.2.1 Un punto per ognuna delle seguenti categorie di strumenti utilizzati per la divulgazione, fino a un massimo di 8 punti:</w:t>
            </w:r>
          </w:p>
          <w:p w14:paraId="56208ED4" w14:textId="77777777" w:rsidR="00983C6A" w:rsidRPr="00983C6A" w:rsidRDefault="00983C6A" w:rsidP="00983C6A">
            <w:pPr>
              <w:pStyle w:val="Paragrafoelenco"/>
              <w:widowControl w:val="0"/>
              <w:numPr>
                <w:ilvl w:val="0"/>
                <w:numId w:val="25"/>
              </w:numPr>
              <w:ind w:left="3" w:hanging="88"/>
              <w:jc w:val="both"/>
              <w:rPr>
                <w:rFonts w:asciiTheme="minorHAnsi" w:hAnsiTheme="minorHAnsi" w:cstheme="minorHAnsi"/>
                <w:iCs/>
              </w:rPr>
            </w:pPr>
            <w:r w:rsidRPr="00983C6A">
              <w:rPr>
                <w:rFonts w:asciiTheme="minorHAnsi" w:hAnsiTheme="minorHAnsi" w:cstheme="minorHAnsi"/>
                <w:iCs/>
              </w:rPr>
              <w:t>convegni, seminari e workshop,</w:t>
            </w:r>
          </w:p>
          <w:p w14:paraId="3A1451ED" w14:textId="77777777" w:rsidR="00983C6A" w:rsidRPr="00983C6A" w:rsidRDefault="00983C6A" w:rsidP="00983C6A">
            <w:pPr>
              <w:pStyle w:val="Paragrafoelenco"/>
              <w:widowControl w:val="0"/>
              <w:numPr>
                <w:ilvl w:val="0"/>
                <w:numId w:val="25"/>
              </w:numPr>
              <w:ind w:left="3" w:hanging="88"/>
              <w:jc w:val="both"/>
              <w:rPr>
                <w:rFonts w:asciiTheme="minorHAnsi" w:hAnsiTheme="minorHAnsi" w:cstheme="minorHAnsi"/>
              </w:rPr>
            </w:pPr>
            <w:r w:rsidRPr="00983C6A">
              <w:rPr>
                <w:rFonts w:asciiTheme="minorHAnsi" w:hAnsiTheme="minorHAnsi" w:cstheme="minorHAnsi"/>
              </w:rPr>
              <w:t xml:space="preserve">azioni dimostrative, </w:t>
            </w:r>
          </w:p>
          <w:p w14:paraId="3897D50E" w14:textId="77777777" w:rsidR="00983C6A" w:rsidRPr="00983C6A" w:rsidRDefault="00983C6A" w:rsidP="00983C6A">
            <w:pPr>
              <w:pStyle w:val="Paragrafoelenco"/>
              <w:widowControl w:val="0"/>
              <w:numPr>
                <w:ilvl w:val="0"/>
                <w:numId w:val="25"/>
              </w:numPr>
              <w:ind w:left="3" w:hanging="88"/>
              <w:jc w:val="both"/>
              <w:rPr>
                <w:rFonts w:asciiTheme="minorHAnsi" w:hAnsiTheme="minorHAnsi" w:cstheme="minorHAnsi"/>
              </w:rPr>
            </w:pPr>
            <w:r w:rsidRPr="00983C6A">
              <w:rPr>
                <w:rFonts w:asciiTheme="minorHAnsi" w:hAnsiTheme="minorHAnsi" w:cstheme="minorHAnsi"/>
              </w:rPr>
              <w:t xml:space="preserve">materiale divulgativo, </w:t>
            </w:r>
          </w:p>
          <w:p w14:paraId="33D53967" w14:textId="77777777" w:rsidR="00983C6A" w:rsidRPr="00983C6A" w:rsidRDefault="00983C6A" w:rsidP="00983C6A">
            <w:pPr>
              <w:pStyle w:val="Paragrafoelenco"/>
              <w:widowControl w:val="0"/>
              <w:numPr>
                <w:ilvl w:val="0"/>
                <w:numId w:val="25"/>
              </w:numPr>
              <w:ind w:left="3" w:hanging="88"/>
              <w:jc w:val="both"/>
              <w:rPr>
                <w:rFonts w:asciiTheme="minorHAnsi" w:hAnsiTheme="minorHAnsi" w:cstheme="minorHAnsi"/>
                <w:iCs/>
              </w:rPr>
            </w:pPr>
            <w:r w:rsidRPr="00983C6A">
              <w:rPr>
                <w:rFonts w:asciiTheme="minorHAnsi" w:hAnsiTheme="minorHAnsi" w:cstheme="minorHAnsi"/>
              </w:rPr>
              <w:t>divulgazione web</w:t>
            </w:r>
          </w:p>
        </w:tc>
        <w:tc>
          <w:tcPr>
            <w:tcW w:w="784" w:type="pct"/>
            <w:vAlign w:val="center"/>
          </w:tcPr>
          <w:p w14:paraId="1607EA8E" w14:textId="77777777" w:rsidR="00983C6A" w:rsidRPr="00983C6A" w:rsidRDefault="00983C6A" w:rsidP="008C3A06">
            <w:pPr>
              <w:widowControl w:val="0"/>
              <w:tabs>
                <w:tab w:val="left" w:pos="1474"/>
              </w:tabs>
              <w:jc w:val="center"/>
              <w:rPr>
                <w:rFonts w:asciiTheme="minorHAnsi" w:hAnsiTheme="minorHAnsi" w:cstheme="minorHAnsi"/>
              </w:rPr>
            </w:pPr>
            <w:r w:rsidRPr="00983C6A">
              <w:rPr>
                <w:rFonts w:asciiTheme="minorHAnsi" w:hAnsiTheme="minorHAnsi" w:cstheme="minorHAnsi"/>
                <w:b/>
                <w:bCs/>
              </w:rPr>
              <w:t xml:space="preserve">Max 4 </w:t>
            </w:r>
            <w:proofErr w:type="spellStart"/>
            <w:r w:rsidRPr="00983C6A">
              <w:rPr>
                <w:rFonts w:asciiTheme="minorHAnsi" w:hAnsiTheme="minorHAnsi" w:cstheme="minorHAnsi"/>
                <w:b/>
                <w:bCs/>
              </w:rPr>
              <w:t>pt</w:t>
            </w:r>
            <w:proofErr w:type="spellEnd"/>
          </w:p>
        </w:tc>
      </w:tr>
      <w:tr w:rsidR="00983C6A" w:rsidRPr="00983C6A" w14:paraId="631B471A" w14:textId="77777777" w:rsidTr="00983C6A">
        <w:trPr>
          <w:trHeight w:val="382"/>
        </w:trPr>
        <w:tc>
          <w:tcPr>
            <w:tcW w:w="964" w:type="pct"/>
            <w:shd w:val="clear" w:color="auto" w:fill="FBE4D5" w:themeFill="accent2" w:themeFillTint="33"/>
            <w:vAlign w:val="center"/>
          </w:tcPr>
          <w:p w14:paraId="3BB91F73" w14:textId="77777777" w:rsidR="00983C6A" w:rsidRPr="00983C6A" w:rsidRDefault="00983C6A" w:rsidP="00983C6A">
            <w:pPr>
              <w:pStyle w:val="Default"/>
              <w:widowControl w:val="0"/>
              <w:numPr>
                <w:ilvl w:val="0"/>
                <w:numId w:val="26"/>
              </w:numPr>
              <w:tabs>
                <w:tab w:val="left" w:pos="285"/>
              </w:tabs>
              <w:ind w:left="25" w:firstLine="0"/>
              <w:rPr>
                <w:rFonts w:asciiTheme="minorHAnsi" w:hAnsiTheme="minorHAnsi" w:cstheme="minorHAnsi"/>
                <w:color w:val="auto"/>
                <w:sz w:val="22"/>
                <w:szCs w:val="22"/>
              </w:rPr>
            </w:pPr>
            <w:r w:rsidRPr="00983C6A">
              <w:rPr>
                <w:rFonts w:asciiTheme="minorHAnsi" w:hAnsiTheme="minorHAnsi" w:cstheme="minorHAnsi"/>
                <w:color w:val="auto"/>
                <w:sz w:val="22"/>
                <w:szCs w:val="22"/>
              </w:rPr>
              <w:t>Rispondenza alle priorità di intervento (OS) che saranno utilizzate nei bandi</w:t>
            </w:r>
          </w:p>
          <w:p w14:paraId="47F85D90" w14:textId="77777777" w:rsidR="00983C6A" w:rsidRPr="00983C6A" w:rsidRDefault="00983C6A" w:rsidP="008C3A06">
            <w:pPr>
              <w:pStyle w:val="Default"/>
              <w:widowControl w:val="0"/>
              <w:tabs>
                <w:tab w:val="left" w:pos="285"/>
              </w:tabs>
              <w:rPr>
                <w:rFonts w:asciiTheme="minorHAnsi" w:hAnsiTheme="minorHAnsi" w:cstheme="minorHAnsi"/>
                <w:b/>
                <w:bCs/>
                <w:color w:val="auto"/>
                <w:sz w:val="22"/>
                <w:szCs w:val="22"/>
              </w:rPr>
            </w:pPr>
            <w:r w:rsidRPr="00983C6A">
              <w:rPr>
                <w:rFonts w:asciiTheme="minorHAnsi" w:hAnsiTheme="minorHAnsi" w:cstheme="minorHAnsi"/>
                <w:b/>
                <w:bCs/>
                <w:color w:val="auto"/>
                <w:sz w:val="22"/>
                <w:szCs w:val="22"/>
              </w:rPr>
              <w:t>(Max 10 punti)</w:t>
            </w:r>
          </w:p>
        </w:tc>
        <w:tc>
          <w:tcPr>
            <w:tcW w:w="851" w:type="pct"/>
            <w:vAlign w:val="center"/>
          </w:tcPr>
          <w:p w14:paraId="1E2A2E8A" w14:textId="77777777" w:rsidR="00983C6A" w:rsidRPr="00983C6A" w:rsidRDefault="00983C6A" w:rsidP="008C3A06">
            <w:pPr>
              <w:pStyle w:val="Paragrafoelenco"/>
              <w:widowControl w:val="0"/>
              <w:ind w:left="79"/>
              <w:jc w:val="both"/>
              <w:rPr>
                <w:rFonts w:asciiTheme="minorHAnsi" w:hAnsiTheme="minorHAnsi" w:cstheme="minorHAnsi"/>
                <w:iCs/>
              </w:rPr>
            </w:pPr>
            <w:r w:rsidRPr="00983C6A">
              <w:rPr>
                <w:rFonts w:asciiTheme="minorHAnsi" w:hAnsiTheme="minorHAnsi" w:cstheme="minorHAnsi"/>
                <w:iCs/>
              </w:rPr>
              <w:t>4.1</w:t>
            </w:r>
          </w:p>
          <w:p w14:paraId="534813B6" w14:textId="77777777" w:rsidR="00983C6A" w:rsidRPr="00983C6A" w:rsidRDefault="00983C6A" w:rsidP="008C3A06">
            <w:pPr>
              <w:pStyle w:val="Paragrafoelenco"/>
              <w:widowControl w:val="0"/>
              <w:ind w:left="79"/>
              <w:jc w:val="both"/>
              <w:rPr>
                <w:rFonts w:asciiTheme="minorHAnsi" w:hAnsiTheme="minorHAnsi" w:cstheme="minorHAnsi"/>
              </w:rPr>
            </w:pPr>
            <w:r w:rsidRPr="00983C6A">
              <w:rPr>
                <w:rFonts w:asciiTheme="minorHAnsi" w:hAnsiTheme="minorHAnsi" w:cstheme="minorHAnsi"/>
                <w:iCs/>
              </w:rPr>
              <w:t xml:space="preserve">Grado di corrispondenza tra innovazione proposta e Obiettivi Specifici (OS) </w:t>
            </w:r>
          </w:p>
        </w:tc>
        <w:tc>
          <w:tcPr>
            <w:tcW w:w="2401" w:type="pct"/>
            <w:vAlign w:val="center"/>
          </w:tcPr>
          <w:p w14:paraId="0F291412" w14:textId="77777777" w:rsidR="00983C6A" w:rsidRPr="00983C6A" w:rsidRDefault="00983C6A" w:rsidP="008C3A06">
            <w:pPr>
              <w:pStyle w:val="Paragrafoelenco"/>
              <w:ind w:left="3" w:hanging="88"/>
              <w:jc w:val="both"/>
              <w:rPr>
                <w:rFonts w:asciiTheme="minorHAnsi" w:hAnsiTheme="minorHAnsi" w:cstheme="minorHAnsi"/>
                <w:iCs/>
              </w:rPr>
            </w:pPr>
            <w:r w:rsidRPr="00983C6A">
              <w:rPr>
                <w:rFonts w:asciiTheme="minorHAnsi" w:hAnsiTheme="minorHAnsi" w:cstheme="minorHAnsi"/>
                <w:iCs/>
              </w:rPr>
              <w:t>4.1.1 Grado di corrispondenza tra innovazione proposta e Obiettivi Specifici (OS) che saranno definiti dal bando</w:t>
            </w:r>
          </w:p>
        </w:tc>
        <w:tc>
          <w:tcPr>
            <w:tcW w:w="784" w:type="pct"/>
            <w:vAlign w:val="center"/>
          </w:tcPr>
          <w:p w14:paraId="35F3C00B" w14:textId="77777777" w:rsidR="00983C6A" w:rsidRPr="00983C6A" w:rsidRDefault="00983C6A" w:rsidP="008C3A06">
            <w:pPr>
              <w:widowControl w:val="0"/>
              <w:tabs>
                <w:tab w:val="left" w:pos="1474"/>
              </w:tabs>
              <w:jc w:val="center"/>
              <w:rPr>
                <w:rFonts w:asciiTheme="minorHAnsi" w:hAnsiTheme="minorHAnsi" w:cstheme="minorHAnsi"/>
              </w:rPr>
            </w:pPr>
            <w:r w:rsidRPr="00983C6A">
              <w:rPr>
                <w:rFonts w:asciiTheme="minorHAnsi" w:hAnsiTheme="minorHAnsi" w:cstheme="minorHAnsi"/>
                <w:b/>
                <w:bCs/>
              </w:rPr>
              <w:t xml:space="preserve">Max 10 </w:t>
            </w:r>
            <w:proofErr w:type="spellStart"/>
            <w:r w:rsidRPr="00983C6A">
              <w:rPr>
                <w:rFonts w:asciiTheme="minorHAnsi" w:hAnsiTheme="minorHAnsi" w:cstheme="minorHAnsi"/>
                <w:b/>
                <w:bCs/>
              </w:rPr>
              <w:t>pt</w:t>
            </w:r>
            <w:proofErr w:type="spellEnd"/>
          </w:p>
        </w:tc>
      </w:tr>
      <w:tr w:rsidR="00983C6A" w:rsidRPr="00983C6A" w14:paraId="4350E1F6" w14:textId="77777777" w:rsidTr="00983C6A">
        <w:trPr>
          <w:trHeight w:val="2009"/>
        </w:trPr>
        <w:tc>
          <w:tcPr>
            <w:tcW w:w="964" w:type="pct"/>
            <w:shd w:val="clear" w:color="auto" w:fill="FBE4D5" w:themeFill="accent2" w:themeFillTint="33"/>
            <w:vAlign w:val="center"/>
          </w:tcPr>
          <w:p w14:paraId="288399DF" w14:textId="77777777" w:rsidR="00983C6A" w:rsidRPr="00983C6A" w:rsidRDefault="00983C6A" w:rsidP="00983C6A">
            <w:pPr>
              <w:pStyle w:val="Default"/>
              <w:widowControl w:val="0"/>
              <w:numPr>
                <w:ilvl w:val="0"/>
                <w:numId w:val="26"/>
              </w:numPr>
              <w:tabs>
                <w:tab w:val="left" w:pos="285"/>
              </w:tabs>
              <w:ind w:left="0" w:firstLine="0"/>
              <w:rPr>
                <w:rFonts w:asciiTheme="minorHAnsi" w:hAnsiTheme="minorHAnsi" w:cstheme="minorHAnsi"/>
                <w:color w:val="auto"/>
                <w:sz w:val="22"/>
                <w:szCs w:val="22"/>
              </w:rPr>
            </w:pPr>
            <w:r w:rsidRPr="00983C6A">
              <w:rPr>
                <w:rFonts w:asciiTheme="minorHAnsi" w:hAnsiTheme="minorHAnsi" w:cstheme="minorHAnsi"/>
                <w:color w:val="auto"/>
                <w:sz w:val="22"/>
                <w:szCs w:val="22"/>
              </w:rPr>
              <w:t xml:space="preserve">Ricadute del progetto in termini di fasi della filiera coinvolta </w:t>
            </w:r>
          </w:p>
          <w:p w14:paraId="5BB2C94A" w14:textId="77777777" w:rsidR="00983C6A" w:rsidRPr="00983C6A" w:rsidRDefault="00983C6A" w:rsidP="008C3A06">
            <w:pPr>
              <w:pStyle w:val="Default"/>
              <w:widowControl w:val="0"/>
              <w:tabs>
                <w:tab w:val="left" w:pos="285"/>
              </w:tabs>
              <w:rPr>
                <w:rFonts w:asciiTheme="minorHAnsi" w:hAnsiTheme="minorHAnsi" w:cstheme="minorHAnsi"/>
                <w:b/>
                <w:bCs/>
                <w:color w:val="auto"/>
                <w:sz w:val="22"/>
                <w:szCs w:val="22"/>
              </w:rPr>
            </w:pPr>
            <w:r w:rsidRPr="00983C6A">
              <w:rPr>
                <w:rFonts w:asciiTheme="minorHAnsi" w:hAnsiTheme="minorHAnsi" w:cstheme="minorHAnsi"/>
                <w:b/>
                <w:bCs/>
                <w:color w:val="auto"/>
                <w:sz w:val="22"/>
                <w:szCs w:val="22"/>
              </w:rPr>
              <w:t>(Max 15</w:t>
            </w:r>
            <w:r w:rsidRPr="00983C6A">
              <w:rPr>
                <w:rFonts w:asciiTheme="minorHAnsi" w:hAnsiTheme="minorHAnsi" w:cstheme="minorHAnsi"/>
                <w:b/>
                <w:bCs/>
                <w:color w:val="auto"/>
              </w:rPr>
              <w:t xml:space="preserve"> </w:t>
            </w:r>
            <w:r w:rsidRPr="00983C6A">
              <w:rPr>
                <w:rFonts w:asciiTheme="minorHAnsi" w:hAnsiTheme="minorHAnsi" w:cstheme="minorHAnsi"/>
                <w:b/>
                <w:bCs/>
                <w:lang w:eastAsia="it-IT"/>
              </w:rPr>
              <w:t>punti)</w:t>
            </w:r>
          </w:p>
        </w:tc>
        <w:tc>
          <w:tcPr>
            <w:tcW w:w="851" w:type="pct"/>
            <w:vAlign w:val="center"/>
          </w:tcPr>
          <w:p w14:paraId="74E10E72" w14:textId="77777777" w:rsidR="00983C6A" w:rsidRPr="00983C6A" w:rsidRDefault="00983C6A" w:rsidP="008C3A06">
            <w:pPr>
              <w:pStyle w:val="Paragrafoelenco"/>
              <w:widowControl w:val="0"/>
              <w:ind w:left="79"/>
              <w:jc w:val="both"/>
              <w:rPr>
                <w:rFonts w:asciiTheme="minorHAnsi" w:hAnsiTheme="minorHAnsi" w:cstheme="minorHAnsi"/>
              </w:rPr>
            </w:pPr>
            <w:r w:rsidRPr="00983C6A">
              <w:rPr>
                <w:rFonts w:asciiTheme="minorHAnsi" w:hAnsiTheme="minorHAnsi" w:cstheme="minorHAnsi"/>
              </w:rPr>
              <w:t xml:space="preserve">5.1 Fasi della filiera coinvolte dalle innovazioni proposte </w:t>
            </w:r>
          </w:p>
        </w:tc>
        <w:tc>
          <w:tcPr>
            <w:tcW w:w="2401" w:type="pct"/>
            <w:vAlign w:val="center"/>
          </w:tcPr>
          <w:p w14:paraId="78F42133" w14:textId="77777777" w:rsidR="00983C6A" w:rsidRPr="00983C6A" w:rsidRDefault="00983C6A" w:rsidP="008C3A06">
            <w:pPr>
              <w:ind w:left="566" w:hanging="566"/>
              <w:jc w:val="both"/>
              <w:rPr>
                <w:rFonts w:asciiTheme="minorHAnsi" w:hAnsiTheme="minorHAnsi" w:cstheme="minorHAnsi"/>
              </w:rPr>
            </w:pPr>
            <w:r w:rsidRPr="00983C6A">
              <w:rPr>
                <w:rFonts w:asciiTheme="minorHAnsi" w:hAnsiTheme="minorHAnsi" w:cstheme="minorHAnsi"/>
                <w:iCs/>
              </w:rPr>
              <w:t xml:space="preserve">5.1.1 Tre punti per ognuna delle seguenti fasi della filiera in cui viene introdotta un’innovazione: </w:t>
            </w:r>
          </w:p>
          <w:p w14:paraId="48AA900C" w14:textId="77777777" w:rsidR="00983C6A" w:rsidRPr="00983C6A" w:rsidRDefault="00983C6A" w:rsidP="00983C6A">
            <w:pPr>
              <w:pStyle w:val="Paragrafoelenco"/>
              <w:numPr>
                <w:ilvl w:val="0"/>
                <w:numId w:val="24"/>
              </w:numPr>
              <w:ind w:hanging="154"/>
              <w:jc w:val="both"/>
              <w:rPr>
                <w:rFonts w:asciiTheme="minorHAnsi" w:hAnsiTheme="minorHAnsi" w:cstheme="minorHAnsi"/>
              </w:rPr>
            </w:pPr>
            <w:r w:rsidRPr="00983C6A">
              <w:rPr>
                <w:rFonts w:asciiTheme="minorHAnsi" w:hAnsiTheme="minorHAnsi" w:cstheme="minorHAnsi"/>
              </w:rPr>
              <w:t>produzione primaria,</w:t>
            </w:r>
          </w:p>
          <w:p w14:paraId="5264F333" w14:textId="77777777" w:rsidR="00983C6A" w:rsidRPr="00983C6A" w:rsidRDefault="00983C6A" w:rsidP="00983C6A">
            <w:pPr>
              <w:pStyle w:val="Paragrafoelenco"/>
              <w:numPr>
                <w:ilvl w:val="0"/>
                <w:numId w:val="24"/>
              </w:numPr>
              <w:ind w:hanging="154"/>
              <w:jc w:val="both"/>
              <w:rPr>
                <w:rFonts w:asciiTheme="minorHAnsi" w:hAnsiTheme="minorHAnsi" w:cstheme="minorHAnsi"/>
              </w:rPr>
            </w:pPr>
            <w:r w:rsidRPr="00983C6A">
              <w:rPr>
                <w:rFonts w:asciiTheme="minorHAnsi" w:hAnsiTheme="minorHAnsi" w:cstheme="minorHAnsi"/>
              </w:rPr>
              <w:t>prima lavorazione,</w:t>
            </w:r>
          </w:p>
          <w:p w14:paraId="05D2D960" w14:textId="77777777" w:rsidR="00983C6A" w:rsidRPr="00983C6A" w:rsidRDefault="00983C6A" w:rsidP="00983C6A">
            <w:pPr>
              <w:pStyle w:val="Paragrafoelenco"/>
              <w:numPr>
                <w:ilvl w:val="0"/>
                <w:numId w:val="24"/>
              </w:numPr>
              <w:ind w:hanging="154"/>
              <w:jc w:val="both"/>
              <w:rPr>
                <w:rFonts w:asciiTheme="minorHAnsi" w:hAnsiTheme="minorHAnsi" w:cstheme="minorHAnsi"/>
              </w:rPr>
            </w:pPr>
            <w:r w:rsidRPr="00983C6A">
              <w:rPr>
                <w:rFonts w:asciiTheme="minorHAnsi" w:hAnsiTheme="minorHAnsi" w:cstheme="minorHAnsi"/>
              </w:rPr>
              <w:t xml:space="preserve">conservazione e stoccaggio, </w:t>
            </w:r>
          </w:p>
          <w:p w14:paraId="04E9F64B" w14:textId="77777777" w:rsidR="00983C6A" w:rsidRPr="00983C6A" w:rsidRDefault="00983C6A" w:rsidP="00983C6A">
            <w:pPr>
              <w:pStyle w:val="Paragrafoelenco"/>
              <w:numPr>
                <w:ilvl w:val="0"/>
                <w:numId w:val="24"/>
              </w:numPr>
              <w:ind w:hanging="154"/>
              <w:jc w:val="both"/>
              <w:rPr>
                <w:rFonts w:asciiTheme="minorHAnsi" w:hAnsiTheme="minorHAnsi" w:cstheme="minorHAnsi"/>
              </w:rPr>
            </w:pPr>
            <w:r w:rsidRPr="00983C6A">
              <w:rPr>
                <w:rFonts w:asciiTheme="minorHAnsi" w:hAnsiTheme="minorHAnsi" w:cstheme="minorHAnsi"/>
              </w:rPr>
              <w:t>trasformazione,</w:t>
            </w:r>
          </w:p>
          <w:p w14:paraId="1E9A5A7D" w14:textId="77777777" w:rsidR="00983C6A" w:rsidRPr="00983C6A" w:rsidRDefault="00983C6A" w:rsidP="00983C6A">
            <w:pPr>
              <w:pStyle w:val="Paragrafoelenco"/>
              <w:numPr>
                <w:ilvl w:val="0"/>
                <w:numId w:val="24"/>
              </w:numPr>
              <w:ind w:hanging="154"/>
              <w:jc w:val="both"/>
              <w:rPr>
                <w:rFonts w:asciiTheme="minorHAnsi" w:hAnsiTheme="minorHAnsi" w:cstheme="minorHAnsi"/>
                <w:iCs/>
              </w:rPr>
            </w:pPr>
            <w:r w:rsidRPr="00983C6A">
              <w:rPr>
                <w:rFonts w:asciiTheme="minorHAnsi" w:hAnsiTheme="minorHAnsi" w:cstheme="minorHAnsi"/>
              </w:rPr>
              <w:t>commercializzazione.</w:t>
            </w:r>
          </w:p>
        </w:tc>
        <w:tc>
          <w:tcPr>
            <w:tcW w:w="784" w:type="pct"/>
            <w:vAlign w:val="center"/>
          </w:tcPr>
          <w:p w14:paraId="228E2C94" w14:textId="77777777" w:rsidR="00983C6A" w:rsidRPr="00983C6A" w:rsidRDefault="00983C6A" w:rsidP="008C3A06">
            <w:pPr>
              <w:widowControl w:val="0"/>
              <w:tabs>
                <w:tab w:val="left" w:pos="1474"/>
              </w:tabs>
              <w:jc w:val="center"/>
              <w:rPr>
                <w:rFonts w:asciiTheme="minorHAnsi" w:hAnsiTheme="minorHAnsi" w:cstheme="minorHAnsi"/>
              </w:rPr>
            </w:pPr>
            <w:r w:rsidRPr="00983C6A">
              <w:rPr>
                <w:rFonts w:asciiTheme="minorHAnsi" w:hAnsiTheme="minorHAnsi" w:cstheme="minorHAnsi"/>
                <w:b/>
                <w:bCs/>
              </w:rPr>
              <w:t xml:space="preserve">Max 15 </w:t>
            </w:r>
            <w:proofErr w:type="spellStart"/>
            <w:r w:rsidRPr="00983C6A">
              <w:rPr>
                <w:rFonts w:asciiTheme="minorHAnsi" w:hAnsiTheme="minorHAnsi" w:cstheme="minorHAnsi"/>
                <w:b/>
                <w:bCs/>
              </w:rPr>
              <w:t>pt</w:t>
            </w:r>
            <w:proofErr w:type="spellEnd"/>
          </w:p>
        </w:tc>
      </w:tr>
    </w:tbl>
    <w:p w14:paraId="10F97D0D" w14:textId="77777777" w:rsidR="00983C6A" w:rsidRPr="00BE5AE0" w:rsidRDefault="00983C6A" w:rsidP="00983C6A"/>
    <w:p w14:paraId="4E3F17AA" w14:textId="6ABBE843" w:rsidR="00983C6A" w:rsidRPr="00BE5AE0" w:rsidRDefault="00255039" w:rsidP="00983C6A">
      <w:pPr>
        <w:spacing w:before="139"/>
        <w:rPr>
          <w:rFonts w:cstheme="minorHAnsi"/>
          <w:b/>
          <w:bCs/>
          <w:sz w:val="32"/>
          <w:szCs w:val="32"/>
          <w:u w:val="single"/>
        </w:rPr>
      </w:pPr>
      <w:r w:rsidRPr="00BE5AE0">
        <w:rPr>
          <w:noProof/>
        </w:rPr>
        <mc:AlternateContent>
          <mc:Choice Requires="wps">
            <w:drawing>
              <wp:anchor distT="0" distB="0" distL="114300" distR="114300" simplePos="0" relativeHeight="251660288" behindDoc="0" locked="0" layoutInCell="1" allowOverlap="1" wp14:anchorId="0C46985B" wp14:editId="11F488AC">
                <wp:simplePos x="0" y="0"/>
                <wp:positionH relativeFrom="column">
                  <wp:posOffset>-4445</wp:posOffset>
                </wp:positionH>
                <wp:positionV relativeFrom="paragraph">
                  <wp:posOffset>318770</wp:posOffset>
                </wp:positionV>
                <wp:extent cx="8829675" cy="971550"/>
                <wp:effectExtent l="0" t="0" r="28575" b="19050"/>
                <wp:wrapNone/>
                <wp:docPr id="74260464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9675" cy="971550"/>
                        </a:xfrm>
                        <a:prstGeom prst="roundRect">
                          <a:avLst>
                            <a:gd name="adj" fmla="val 16667"/>
                          </a:avLst>
                        </a:prstGeom>
                        <a:solidFill>
                          <a:srgbClr val="FFFFCC"/>
                        </a:solidFill>
                        <a:ln w="12700" cmpd="sng">
                          <a:solidFill>
                            <a:schemeClr val="accent6">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AD40031" w14:textId="77777777" w:rsidR="00255039" w:rsidRPr="00255039" w:rsidRDefault="00255039" w:rsidP="00255039">
                            <w:pPr>
                              <w:rPr>
                                <w:rFonts w:asciiTheme="minorHAnsi" w:hAnsiTheme="minorHAnsi" w:cstheme="minorHAnsi"/>
                              </w:rPr>
                            </w:pPr>
                            <w:r w:rsidRPr="00255039">
                              <w:rPr>
                                <w:rFonts w:asciiTheme="minorHAnsi" w:hAnsiTheme="minorHAnsi" w:cstheme="minorHAnsi"/>
                              </w:rPr>
                              <w:t>In caso di parità di punteggio, sarà data priorità ai beneficiari in base al seguente requisito:</w:t>
                            </w:r>
                          </w:p>
                          <w:p w14:paraId="42182580" w14:textId="33A127CB" w:rsidR="00255039" w:rsidRPr="00543673" w:rsidRDefault="00255039" w:rsidP="00255039">
                            <w:pPr>
                              <w:rPr>
                                <w:rFonts w:asciiTheme="minorHAnsi" w:hAnsiTheme="minorHAnsi" w:cstheme="minorHAnsi"/>
                              </w:rPr>
                            </w:pPr>
                            <w:r w:rsidRPr="00255039">
                              <w:rPr>
                                <w:rFonts w:asciiTheme="minorHAnsi" w:hAnsiTheme="minorHAnsi" w:cstheme="minorHAnsi"/>
                              </w:rPr>
                              <w:t xml:space="preserve">Coloro che hanno ottenuto un maggior punteggio </w:t>
                            </w:r>
                            <w:r w:rsidRPr="00543673">
                              <w:rPr>
                                <w:rFonts w:asciiTheme="minorHAnsi" w:hAnsiTheme="minorHAnsi" w:cstheme="minorHAnsi"/>
                              </w:rPr>
                              <w:t>nell’ambito del Sotto criterio 3.2 “Canali di divulgazione utilizzati” e in caso di ulteriore parità al grado di coinvolgimento delle aziende agricole.</w:t>
                            </w:r>
                            <w:r w:rsidR="002059A5" w:rsidRPr="00543673">
                              <w:rPr>
                                <w:rFonts w:asciiTheme="minorHAnsi" w:hAnsiTheme="minorHAnsi" w:cstheme="minorHAnsi"/>
                              </w:rPr>
                              <w:t xml:space="preserve"> In caso di ulteriore parità verrà data priorità all’ordine cronologico presentazione della domanda di sostegno sul portale SIAN.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46985B" id="_x0000_s1027" style="position:absolute;margin-left:-.35pt;margin-top:25.1pt;width:695.25pt;height: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" fillcolor="#ffc" strokecolor="#70ad47 [3209]" strokeweight="1pt">
                <v:stroke dashstyle="dash"/>
                <v:shadow color="#868686"/>
                <v:textbox>
                  <w:txbxContent>
                    <w:p w14:paraId="4AD40031" w14:textId="77777777" w:rsidR="00255039" w:rsidRPr="00255039" w:rsidRDefault="00255039" w:rsidP="00255039">
                      <w:pPr>
                        <w:rPr>
                          <w:rFonts w:asciiTheme="minorHAnsi" w:hAnsiTheme="minorHAnsi" w:cstheme="minorHAnsi"/>
                        </w:rPr>
                      </w:pPr>
                      <w:r w:rsidRPr="00255039">
                        <w:rPr>
                          <w:rFonts w:asciiTheme="minorHAnsi" w:hAnsiTheme="minorHAnsi" w:cstheme="minorHAnsi"/>
                        </w:rPr>
                        <w:t>In caso di parità di punteggio, sarà data priorità ai beneficiari in base al seguente requisito:</w:t>
                      </w:r>
                    </w:p>
                    <w:p w14:paraId="42182580" w14:textId="33A127CB" w:rsidR="00255039" w:rsidRPr="00543673" w:rsidRDefault="00255039" w:rsidP="00255039">
                      <w:pPr>
                        <w:rPr>
                          <w:rFonts w:asciiTheme="minorHAnsi" w:hAnsiTheme="minorHAnsi" w:cstheme="minorHAnsi"/>
                        </w:rPr>
                      </w:pPr>
                      <w:r w:rsidRPr="00255039">
                        <w:rPr>
                          <w:rFonts w:asciiTheme="minorHAnsi" w:hAnsiTheme="minorHAnsi" w:cstheme="minorHAnsi"/>
                        </w:rPr>
                        <w:t xml:space="preserve">Coloro che hanno ottenuto un maggior punteggio </w:t>
                      </w:r>
                      <w:r w:rsidRPr="00543673">
                        <w:rPr>
                          <w:rFonts w:asciiTheme="minorHAnsi" w:hAnsiTheme="minorHAnsi" w:cstheme="minorHAnsi"/>
                        </w:rPr>
                        <w:t>nell’ambito del Sotto criterio 3.2 “Canali di divulgazione utilizzati” e in caso di ulteriore parità al grado di coinvolgimento delle aziende agricole.</w:t>
                      </w:r>
                      <w:r w:rsidR="002059A5" w:rsidRPr="00543673">
                        <w:rPr>
                          <w:rFonts w:asciiTheme="minorHAnsi" w:hAnsiTheme="minorHAnsi" w:cstheme="minorHAnsi"/>
                        </w:rPr>
                        <w:t xml:space="preserve"> In caso di ulteriore parità verrà data priorità all’ordine cronologico presentazione della domanda di sostegno sul portale SIAN.</w:t>
                      </w:r>
                    </w:p>
                  </w:txbxContent>
                </v:textbox>
              </v:roundrect>
            </w:pict>
          </mc:Fallback>
        </mc:AlternateContent>
      </w:r>
    </w:p>
    <w:p w14:paraId="657BBA95" w14:textId="290CCA5C" w:rsidR="00983C6A" w:rsidRPr="00BE5AE0" w:rsidRDefault="00983C6A" w:rsidP="00983C6A">
      <w:pPr>
        <w:spacing w:before="139"/>
        <w:rPr>
          <w:rFonts w:cstheme="minorHAnsi"/>
          <w:b/>
          <w:bCs/>
          <w:sz w:val="32"/>
          <w:szCs w:val="32"/>
          <w:u w:val="single"/>
        </w:rPr>
      </w:pPr>
    </w:p>
    <w:p w14:paraId="3A8A361F" w14:textId="4F28495D" w:rsidR="00983C6A" w:rsidRDefault="00983C6A" w:rsidP="000310C8">
      <w:pPr>
        <w:spacing w:after="160" w:line="259" w:lineRule="auto"/>
        <w:rPr>
          <w:rFonts w:ascii="Calibri" w:hAnsi="Calibri" w:cs="Calibri"/>
          <w:b/>
          <w:bCs/>
          <w:color w:val="2F5496"/>
          <w:sz w:val="40"/>
          <w:szCs w:val="40"/>
        </w:rPr>
      </w:pPr>
    </w:p>
    <w:p w14:paraId="529CF79C" w14:textId="77777777" w:rsidR="00983C6A" w:rsidRDefault="00983C6A" w:rsidP="000310C8">
      <w:pPr>
        <w:spacing w:after="160" w:line="259" w:lineRule="auto"/>
        <w:rPr>
          <w:rFonts w:ascii="Calibri" w:hAnsi="Calibri" w:cs="Calibri"/>
          <w:b/>
          <w:bCs/>
          <w:color w:val="2F5496"/>
          <w:sz w:val="40"/>
          <w:szCs w:val="40"/>
        </w:rPr>
      </w:pPr>
    </w:p>
    <w:sectPr w:rsidR="00983C6A" w:rsidSect="0090571D">
      <w:footerReference w:type="default" r:id="rId9"/>
      <w:pgSz w:w="16838" w:h="11906" w:orient="landscape"/>
      <w:pgMar w:top="567" w:right="113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DCB73" w14:textId="77777777" w:rsidR="00E82994" w:rsidRPr="00693C1A" w:rsidRDefault="00E82994" w:rsidP="00A177AF">
      <w:r w:rsidRPr="00693C1A">
        <w:separator/>
      </w:r>
    </w:p>
  </w:endnote>
  <w:endnote w:type="continuationSeparator" w:id="0">
    <w:p w14:paraId="12AD3226" w14:textId="77777777" w:rsidR="00E82994" w:rsidRPr="00693C1A" w:rsidRDefault="00E82994" w:rsidP="00A177AF">
      <w:r w:rsidRPr="00693C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64021"/>
      <w:docPartObj>
        <w:docPartGallery w:val="Page Numbers (Bottom of Page)"/>
        <w:docPartUnique/>
      </w:docPartObj>
    </w:sdtPr>
    <w:sdtContent>
      <w:p w14:paraId="588539A2" w14:textId="4DC64B80" w:rsidR="00AB18CC" w:rsidRPr="00693C1A" w:rsidRDefault="00AB18CC">
        <w:pPr>
          <w:pStyle w:val="Pidipagina"/>
          <w:jc w:val="center"/>
        </w:pPr>
        <w:r w:rsidRPr="00693C1A">
          <w:rPr>
            <w:rFonts w:asciiTheme="minorHAnsi" w:hAnsiTheme="minorHAnsi" w:cstheme="minorHAnsi"/>
            <w:sz w:val="22"/>
            <w:szCs w:val="22"/>
          </w:rPr>
          <w:fldChar w:fldCharType="begin"/>
        </w:r>
        <w:r w:rsidRPr="00693C1A">
          <w:rPr>
            <w:rFonts w:asciiTheme="minorHAnsi" w:hAnsiTheme="minorHAnsi" w:cstheme="minorHAnsi"/>
            <w:sz w:val="22"/>
            <w:szCs w:val="22"/>
          </w:rPr>
          <w:instrText>PAGE   \* MERGEFORMAT</w:instrText>
        </w:r>
        <w:r w:rsidRPr="00693C1A">
          <w:rPr>
            <w:rFonts w:asciiTheme="minorHAnsi" w:hAnsiTheme="minorHAnsi" w:cstheme="minorHAnsi"/>
            <w:sz w:val="22"/>
            <w:szCs w:val="22"/>
          </w:rPr>
          <w:fldChar w:fldCharType="separate"/>
        </w:r>
        <w:r w:rsidR="00FE6920" w:rsidRPr="00693C1A">
          <w:rPr>
            <w:rFonts w:asciiTheme="minorHAnsi" w:hAnsiTheme="minorHAnsi" w:cstheme="minorHAnsi"/>
            <w:sz w:val="22"/>
            <w:szCs w:val="22"/>
          </w:rPr>
          <w:t>30</w:t>
        </w:r>
        <w:r w:rsidRPr="00693C1A">
          <w:rPr>
            <w:rFonts w:asciiTheme="minorHAnsi" w:hAnsiTheme="minorHAnsi" w:cstheme="minorHAnsi"/>
            <w:sz w:val="22"/>
            <w:szCs w:val="22"/>
          </w:rPr>
          <w:fldChar w:fldCharType="end"/>
        </w:r>
      </w:p>
    </w:sdtContent>
  </w:sdt>
  <w:p w14:paraId="6F2F7FA5" w14:textId="77777777" w:rsidR="00AB18CC" w:rsidRPr="00693C1A" w:rsidRDefault="00AB18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E7635" w14:textId="77777777" w:rsidR="00E82994" w:rsidRPr="00693C1A" w:rsidRDefault="00E82994" w:rsidP="00A177AF">
      <w:r w:rsidRPr="00693C1A">
        <w:separator/>
      </w:r>
    </w:p>
  </w:footnote>
  <w:footnote w:type="continuationSeparator" w:id="0">
    <w:p w14:paraId="6EE20C7D" w14:textId="77777777" w:rsidR="00E82994" w:rsidRPr="00693C1A" w:rsidRDefault="00E82994" w:rsidP="00A177AF">
      <w:r w:rsidRPr="00693C1A">
        <w:continuationSeparator/>
      </w:r>
    </w:p>
  </w:footnote>
  <w:footnote w:id="1">
    <w:p w14:paraId="1E790AE2" w14:textId="77777777" w:rsidR="00DF03AF" w:rsidRPr="00BE5AE0" w:rsidRDefault="00DF03AF" w:rsidP="00DF03AF">
      <w:pPr>
        <w:pStyle w:val="Testonotaapidipagina"/>
      </w:pPr>
      <w:r w:rsidRPr="00BE5AE0">
        <w:rPr>
          <w:rStyle w:val="Rimandonotaapidipagina"/>
        </w:rPr>
        <w:footnoteRef/>
      </w:r>
      <w:r w:rsidRPr="00BE5AE0">
        <w:t xml:space="preserve"> </w:t>
      </w:r>
      <w:r w:rsidRPr="000209BE">
        <w:t>Incluso il tartufo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E1F"/>
    <w:multiLevelType w:val="multilevel"/>
    <w:tmpl w:val="35B23EA4"/>
    <w:lvl w:ilvl="0">
      <w:start w:val="1"/>
      <w:numFmt w:val="decimal"/>
      <w:lvlText w:val="%1."/>
      <w:lvlJc w:val="left"/>
      <w:pPr>
        <w:ind w:left="720" w:hanging="360"/>
      </w:pPr>
    </w:lvl>
    <w:lvl w:ilvl="1">
      <w:start w:val="1"/>
      <w:numFmt w:val="decimal"/>
      <w:isLgl/>
      <w:lvlText w:val="%1.%2"/>
      <w:lvlJc w:val="left"/>
      <w:pPr>
        <w:ind w:left="899"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392" w:hanging="720"/>
      </w:pPr>
      <w:rPr>
        <w:rFonts w:hint="default"/>
      </w:rPr>
    </w:lvl>
    <w:lvl w:ilvl="4">
      <w:start w:val="1"/>
      <w:numFmt w:val="decimal"/>
      <w:isLgl/>
      <w:lvlText w:val="%1.%2.%3.%4.%5"/>
      <w:lvlJc w:val="left"/>
      <w:pPr>
        <w:ind w:left="1856" w:hanging="1080"/>
      </w:pPr>
      <w:rPr>
        <w:rFonts w:hint="default"/>
      </w:rPr>
    </w:lvl>
    <w:lvl w:ilvl="5">
      <w:start w:val="1"/>
      <w:numFmt w:val="decimal"/>
      <w:isLgl/>
      <w:lvlText w:val="%1.%2.%3.%4.%5.%6"/>
      <w:lvlJc w:val="left"/>
      <w:pPr>
        <w:ind w:left="1960" w:hanging="1080"/>
      </w:pPr>
      <w:rPr>
        <w:rFonts w:hint="default"/>
      </w:rPr>
    </w:lvl>
    <w:lvl w:ilvl="6">
      <w:start w:val="1"/>
      <w:numFmt w:val="decimal"/>
      <w:isLgl/>
      <w:lvlText w:val="%1.%2.%3.%4.%5.%6.%7"/>
      <w:lvlJc w:val="left"/>
      <w:pPr>
        <w:ind w:left="2424" w:hanging="1440"/>
      </w:pPr>
      <w:rPr>
        <w:rFonts w:hint="default"/>
      </w:rPr>
    </w:lvl>
    <w:lvl w:ilvl="7">
      <w:start w:val="1"/>
      <w:numFmt w:val="decimal"/>
      <w:isLgl/>
      <w:lvlText w:val="%1.%2.%3.%4.%5.%6.%7.%8"/>
      <w:lvlJc w:val="left"/>
      <w:pPr>
        <w:ind w:left="2528" w:hanging="1440"/>
      </w:pPr>
      <w:rPr>
        <w:rFonts w:hint="default"/>
      </w:rPr>
    </w:lvl>
    <w:lvl w:ilvl="8">
      <w:start w:val="1"/>
      <w:numFmt w:val="decimal"/>
      <w:isLgl/>
      <w:lvlText w:val="%1.%2.%3.%4.%5.%6.%7.%8.%9"/>
      <w:lvlJc w:val="left"/>
      <w:pPr>
        <w:ind w:left="2632" w:hanging="1440"/>
      </w:pPr>
      <w:rPr>
        <w:rFonts w:hint="default"/>
      </w:rPr>
    </w:lvl>
  </w:abstractNum>
  <w:abstractNum w:abstractNumId="1" w15:restartNumberingAfterBreak="0">
    <w:nsid w:val="0BC9433F"/>
    <w:multiLevelType w:val="multilevel"/>
    <w:tmpl w:val="21B0E5DC"/>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C25D4F"/>
    <w:multiLevelType w:val="hybridMultilevel"/>
    <w:tmpl w:val="FA08C9B6"/>
    <w:lvl w:ilvl="0" w:tplc="EA30DA68">
      <w:start w:val="4"/>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DF6F84"/>
    <w:multiLevelType w:val="multilevel"/>
    <w:tmpl w:val="35B23EA4"/>
    <w:lvl w:ilvl="0">
      <w:start w:val="1"/>
      <w:numFmt w:val="decimal"/>
      <w:lvlText w:val="%1."/>
      <w:lvlJc w:val="left"/>
      <w:pPr>
        <w:ind w:left="720" w:hanging="360"/>
      </w:pPr>
    </w:lvl>
    <w:lvl w:ilvl="1">
      <w:start w:val="1"/>
      <w:numFmt w:val="decimal"/>
      <w:isLgl/>
      <w:lvlText w:val="%1.%2"/>
      <w:lvlJc w:val="left"/>
      <w:pPr>
        <w:ind w:left="899"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392" w:hanging="720"/>
      </w:pPr>
      <w:rPr>
        <w:rFonts w:hint="default"/>
      </w:rPr>
    </w:lvl>
    <w:lvl w:ilvl="4">
      <w:start w:val="1"/>
      <w:numFmt w:val="decimal"/>
      <w:isLgl/>
      <w:lvlText w:val="%1.%2.%3.%4.%5"/>
      <w:lvlJc w:val="left"/>
      <w:pPr>
        <w:ind w:left="1856" w:hanging="1080"/>
      </w:pPr>
      <w:rPr>
        <w:rFonts w:hint="default"/>
      </w:rPr>
    </w:lvl>
    <w:lvl w:ilvl="5">
      <w:start w:val="1"/>
      <w:numFmt w:val="decimal"/>
      <w:isLgl/>
      <w:lvlText w:val="%1.%2.%3.%4.%5.%6"/>
      <w:lvlJc w:val="left"/>
      <w:pPr>
        <w:ind w:left="1960" w:hanging="1080"/>
      </w:pPr>
      <w:rPr>
        <w:rFonts w:hint="default"/>
      </w:rPr>
    </w:lvl>
    <w:lvl w:ilvl="6">
      <w:start w:val="1"/>
      <w:numFmt w:val="decimal"/>
      <w:isLgl/>
      <w:lvlText w:val="%1.%2.%3.%4.%5.%6.%7"/>
      <w:lvlJc w:val="left"/>
      <w:pPr>
        <w:ind w:left="2424" w:hanging="1440"/>
      </w:pPr>
      <w:rPr>
        <w:rFonts w:hint="default"/>
      </w:rPr>
    </w:lvl>
    <w:lvl w:ilvl="7">
      <w:start w:val="1"/>
      <w:numFmt w:val="decimal"/>
      <w:isLgl/>
      <w:lvlText w:val="%1.%2.%3.%4.%5.%6.%7.%8"/>
      <w:lvlJc w:val="left"/>
      <w:pPr>
        <w:ind w:left="2528" w:hanging="1440"/>
      </w:pPr>
      <w:rPr>
        <w:rFonts w:hint="default"/>
      </w:rPr>
    </w:lvl>
    <w:lvl w:ilvl="8">
      <w:start w:val="1"/>
      <w:numFmt w:val="decimal"/>
      <w:isLgl/>
      <w:lvlText w:val="%1.%2.%3.%4.%5.%6.%7.%8.%9"/>
      <w:lvlJc w:val="left"/>
      <w:pPr>
        <w:ind w:left="2632" w:hanging="1440"/>
      </w:pPr>
      <w:rPr>
        <w:rFonts w:hint="default"/>
      </w:rPr>
    </w:lvl>
  </w:abstractNum>
  <w:abstractNum w:abstractNumId="4" w15:restartNumberingAfterBreak="0">
    <w:nsid w:val="1E5E2EB4"/>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E42D7"/>
    <w:multiLevelType w:val="hybridMultilevel"/>
    <w:tmpl w:val="9AAE9E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6EA2A34"/>
    <w:multiLevelType w:val="hybridMultilevel"/>
    <w:tmpl w:val="6D20CF7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00511E"/>
    <w:multiLevelType w:val="multilevel"/>
    <w:tmpl w:val="544AEFD2"/>
    <w:lvl w:ilvl="0">
      <w:start w:val="4"/>
      <w:numFmt w:val="decimal"/>
      <w:lvlText w:val="%1"/>
      <w:lvlJc w:val="left"/>
      <w:pPr>
        <w:ind w:left="360" w:hanging="360"/>
      </w:pPr>
      <w:rPr>
        <w:rFonts w:hint="default"/>
      </w:rPr>
    </w:lvl>
    <w:lvl w:ilvl="1">
      <w:start w:val="1"/>
      <w:numFmt w:val="decimal"/>
      <w:lvlText w:val="%1.%2"/>
      <w:lvlJc w:val="left"/>
      <w:pPr>
        <w:ind w:left="829" w:hanging="360"/>
      </w:pPr>
      <w:rPr>
        <w:rFonts w:hint="default"/>
      </w:rPr>
    </w:lvl>
    <w:lvl w:ilvl="2">
      <w:start w:val="1"/>
      <w:numFmt w:val="decimal"/>
      <w:lvlText w:val="%1.%2.%3"/>
      <w:lvlJc w:val="left"/>
      <w:pPr>
        <w:ind w:left="1658" w:hanging="72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956" w:hanging="1080"/>
      </w:pPr>
      <w:rPr>
        <w:rFonts w:hint="default"/>
      </w:rPr>
    </w:lvl>
    <w:lvl w:ilvl="5">
      <w:start w:val="1"/>
      <w:numFmt w:val="decimal"/>
      <w:lvlText w:val="%1.%2.%3.%4.%5.%6"/>
      <w:lvlJc w:val="left"/>
      <w:pPr>
        <w:ind w:left="3425" w:hanging="1080"/>
      </w:pPr>
      <w:rPr>
        <w:rFonts w:hint="default"/>
      </w:rPr>
    </w:lvl>
    <w:lvl w:ilvl="6">
      <w:start w:val="1"/>
      <w:numFmt w:val="decimal"/>
      <w:lvlText w:val="%1.%2.%3.%4.%5.%6.%7"/>
      <w:lvlJc w:val="left"/>
      <w:pPr>
        <w:ind w:left="4254" w:hanging="1440"/>
      </w:pPr>
      <w:rPr>
        <w:rFonts w:hint="default"/>
      </w:rPr>
    </w:lvl>
    <w:lvl w:ilvl="7">
      <w:start w:val="1"/>
      <w:numFmt w:val="decimal"/>
      <w:lvlText w:val="%1.%2.%3.%4.%5.%6.%7.%8"/>
      <w:lvlJc w:val="left"/>
      <w:pPr>
        <w:ind w:left="4723" w:hanging="1440"/>
      </w:pPr>
      <w:rPr>
        <w:rFonts w:hint="default"/>
      </w:rPr>
    </w:lvl>
    <w:lvl w:ilvl="8">
      <w:start w:val="1"/>
      <w:numFmt w:val="decimal"/>
      <w:lvlText w:val="%1.%2.%3.%4.%5.%6.%7.%8.%9"/>
      <w:lvlJc w:val="left"/>
      <w:pPr>
        <w:ind w:left="5192" w:hanging="1440"/>
      </w:pPr>
      <w:rPr>
        <w:rFonts w:hint="default"/>
      </w:rPr>
    </w:lvl>
  </w:abstractNum>
  <w:abstractNum w:abstractNumId="8" w15:restartNumberingAfterBreak="0">
    <w:nsid w:val="2B023700"/>
    <w:multiLevelType w:val="hybridMultilevel"/>
    <w:tmpl w:val="E5CA00A0"/>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E35675"/>
    <w:multiLevelType w:val="multilevel"/>
    <w:tmpl w:val="3F1224D4"/>
    <w:lvl w:ilvl="0">
      <w:start w:val="1"/>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4E38A0"/>
    <w:multiLevelType w:val="hybridMultilevel"/>
    <w:tmpl w:val="9D86B522"/>
    <w:lvl w:ilvl="0" w:tplc="AE929B70">
      <w:start w:val="10"/>
      <w:numFmt w:val="decimal"/>
      <w:lvlText w:val="%1"/>
      <w:lvlJc w:val="left"/>
      <w:pPr>
        <w:ind w:left="405" w:hanging="360"/>
      </w:pPr>
      <w:rPr>
        <w:rFonts w:cstheme="minorHAnsi" w:hint="default"/>
        <w:b/>
        <w:i/>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11" w15:restartNumberingAfterBreak="0">
    <w:nsid w:val="36897294"/>
    <w:multiLevelType w:val="hybridMultilevel"/>
    <w:tmpl w:val="82AA4F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E686A7F"/>
    <w:multiLevelType w:val="multilevel"/>
    <w:tmpl w:val="00D2CB44"/>
    <w:lvl w:ilvl="0">
      <w:start w:val="1"/>
      <w:numFmt w:val="decimal"/>
      <w:lvlText w:val="%1."/>
      <w:lvlJc w:val="left"/>
      <w:pPr>
        <w:ind w:left="928" w:hanging="360"/>
      </w:pPr>
      <w:rPr>
        <w:rFonts w:hint="default"/>
      </w:rPr>
    </w:lvl>
    <w:lvl w:ilvl="1">
      <w:start w:val="1"/>
      <w:numFmt w:val="decimal"/>
      <w:isLgl/>
      <w:lvlText w:val="%1.%2"/>
      <w:lvlJc w:val="left"/>
      <w:pPr>
        <w:ind w:left="1063" w:hanging="495"/>
      </w:pPr>
      <w:rPr>
        <w:rFonts w:hint="default"/>
      </w:rPr>
    </w:lvl>
    <w:lvl w:ilvl="2">
      <w:start w:val="2"/>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3" w15:restartNumberingAfterBreak="0">
    <w:nsid w:val="422A0EA5"/>
    <w:multiLevelType w:val="hybridMultilevel"/>
    <w:tmpl w:val="53B2668A"/>
    <w:lvl w:ilvl="0" w:tplc="041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257865"/>
    <w:multiLevelType w:val="hybridMultilevel"/>
    <w:tmpl w:val="23EA43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9121BD"/>
    <w:multiLevelType w:val="hybridMultilevel"/>
    <w:tmpl w:val="106EAE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EF018D9"/>
    <w:multiLevelType w:val="multilevel"/>
    <w:tmpl w:val="C5CE1F40"/>
    <w:lvl w:ilvl="0">
      <w:start w:val="6"/>
      <w:numFmt w:val="decimal"/>
      <w:lvlText w:val="%1"/>
      <w:lvlJc w:val="left"/>
      <w:pPr>
        <w:ind w:left="360" w:hanging="360"/>
      </w:pPr>
      <w:rPr>
        <w:rFonts w:hint="default"/>
      </w:rPr>
    </w:lvl>
    <w:lvl w:ilvl="1">
      <w:start w:val="1"/>
      <w:numFmt w:val="decimal"/>
      <w:lvlText w:val="%1.%2"/>
      <w:lvlJc w:val="left"/>
      <w:pPr>
        <w:ind w:left="829" w:hanging="360"/>
      </w:pPr>
      <w:rPr>
        <w:rFonts w:hint="default"/>
      </w:rPr>
    </w:lvl>
    <w:lvl w:ilvl="2">
      <w:start w:val="1"/>
      <w:numFmt w:val="decimal"/>
      <w:lvlText w:val="%1.%2.%3"/>
      <w:lvlJc w:val="left"/>
      <w:pPr>
        <w:ind w:left="1658" w:hanging="72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956" w:hanging="1080"/>
      </w:pPr>
      <w:rPr>
        <w:rFonts w:hint="default"/>
      </w:rPr>
    </w:lvl>
    <w:lvl w:ilvl="5">
      <w:start w:val="1"/>
      <w:numFmt w:val="decimal"/>
      <w:lvlText w:val="%1.%2.%3.%4.%5.%6"/>
      <w:lvlJc w:val="left"/>
      <w:pPr>
        <w:ind w:left="3425" w:hanging="1080"/>
      </w:pPr>
      <w:rPr>
        <w:rFonts w:hint="default"/>
      </w:rPr>
    </w:lvl>
    <w:lvl w:ilvl="6">
      <w:start w:val="1"/>
      <w:numFmt w:val="decimal"/>
      <w:lvlText w:val="%1.%2.%3.%4.%5.%6.%7"/>
      <w:lvlJc w:val="left"/>
      <w:pPr>
        <w:ind w:left="4254" w:hanging="1440"/>
      </w:pPr>
      <w:rPr>
        <w:rFonts w:hint="default"/>
      </w:rPr>
    </w:lvl>
    <w:lvl w:ilvl="7">
      <w:start w:val="1"/>
      <w:numFmt w:val="decimal"/>
      <w:lvlText w:val="%1.%2.%3.%4.%5.%6.%7.%8"/>
      <w:lvlJc w:val="left"/>
      <w:pPr>
        <w:ind w:left="4723" w:hanging="1440"/>
      </w:pPr>
      <w:rPr>
        <w:rFonts w:hint="default"/>
      </w:rPr>
    </w:lvl>
    <w:lvl w:ilvl="8">
      <w:start w:val="1"/>
      <w:numFmt w:val="decimal"/>
      <w:lvlText w:val="%1.%2.%3.%4.%5.%6.%7.%8.%9"/>
      <w:lvlJc w:val="left"/>
      <w:pPr>
        <w:ind w:left="5192" w:hanging="1440"/>
      </w:pPr>
      <w:rPr>
        <w:rFonts w:hint="default"/>
      </w:rPr>
    </w:lvl>
  </w:abstractNum>
  <w:abstractNum w:abstractNumId="17" w15:restartNumberingAfterBreak="0">
    <w:nsid w:val="54697DA4"/>
    <w:multiLevelType w:val="hybridMultilevel"/>
    <w:tmpl w:val="A2A65E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5BD6A48"/>
    <w:multiLevelType w:val="multilevel"/>
    <w:tmpl w:val="35B23EA4"/>
    <w:lvl w:ilvl="0">
      <w:start w:val="1"/>
      <w:numFmt w:val="decimal"/>
      <w:lvlText w:val="%1."/>
      <w:lvlJc w:val="left"/>
      <w:pPr>
        <w:ind w:left="720" w:hanging="360"/>
      </w:pPr>
    </w:lvl>
    <w:lvl w:ilvl="1">
      <w:start w:val="1"/>
      <w:numFmt w:val="decimal"/>
      <w:isLgl/>
      <w:lvlText w:val="%1.%2"/>
      <w:lvlJc w:val="left"/>
      <w:pPr>
        <w:ind w:left="899"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392" w:hanging="720"/>
      </w:pPr>
      <w:rPr>
        <w:rFonts w:hint="default"/>
      </w:rPr>
    </w:lvl>
    <w:lvl w:ilvl="4">
      <w:start w:val="1"/>
      <w:numFmt w:val="decimal"/>
      <w:isLgl/>
      <w:lvlText w:val="%1.%2.%3.%4.%5"/>
      <w:lvlJc w:val="left"/>
      <w:pPr>
        <w:ind w:left="1856" w:hanging="1080"/>
      </w:pPr>
      <w:rPr>
        <w:rFonts w:hint="default"/>
      </w:rPr>
    </w:lvl>
    <w:lvl w:ilvl="5">
      <w:start w:val="1"/>
      <w:numFmt w:val="decimal"/>
      <w:isLgl/>
      <w:lvlText w:val="%1.%2.%3.%4.%5.%6"/>
      <w:lvlJc w:val="left"/>
      <w:pPr>
        <w:ind w:left="1960" w:hanging="1080"/>
      </w:pPr>
      <w:rPr>
        <w:rFonts w:hint="default"/>
      </w:rPr>
    </w:lvl>
    <w:lvl w:ilvl="6">
      <w:start w:val="1"/>
      <w:numFmt w:val="decimal"/>
      <w:isLgl/>
      <w:lvlText w:val="%1.%2.%3.%4.%5.%6.%7"/>
      <w:lvlJc w:val="left"/>
      <w:pPr>
        <w:ind w:left="2424" w:hanging="1440"/>
      </w:pPr>
      <w:rPr>
        <w:rFonts w:hint="default"/>
      </w:rPr>
    </w:lvl>
    <w:lvl w:ilvl="7">
      <w:start w:val="1"/>
      <w:numFmt w:val="decimal"/>
      <w:isLgl/>
      <w:lvlText w:val="%1.%2.%3.%4.%5.%6.%7.%8"/>
      <w:lvlJc w:val="left"/>
      <w:pPr>
        <w:ind w:left="2528" w:hanging="1440"/>
      </w:pPr>
      <w:rPr>
        <w:rFonts w:hint="default"/>
      </w:rPr>
    </w:lvl>
    <w:lvl w:ilvl="8">
      <w:start w:val="1"/>
      <w:numFmt w:val="decimal"/>
      <w:isLgl/>
      <w:lvlText w:val="%1.%2.%3.%4.%5.%6.%7.%8.%9"/>
      <w:lvlJc w:val="left"/>
      <w:pPr>
        <w:ind w:left="2632" w:hanging="1440"/>
      </w:pPr>
      <w:rPr>
        <w:rFonts w:hint="default"/>
      </w:rPr>
    </w:lvl>
  </w:abstractNum>
  <w:abstractNum w:abstractNumId="19" w15:restartNumberingAfterBreak="0">
    <w:nsid w:val="60624D7D"/>
    <w:multiLevelType w:val="hybridMultilevel"/>
    <w:tmpl w:val="0476949A"/>
    <w:lvl w:ilvl="0" w:tplc="04100001">
      <w:start w:val="1"/>
      <w:numFmt w:val="bullet"/>
      <w:lvlText w:val=""/>
      <w:lvlJc w:val="left"/>
      <w:pPr>
        <w:ind w:left="708" w:hanging="360"/>
      </w:pPr>
      <w:rPr>
        <w:rFonts w:ascii="Symbol" w:hAnsi="Symbol" w:hint="default"/>
      </w:rPr>
    </w:lvl>
    <w:lvl w:ilvl="1" w:tplc="04100003" w:tentative="1">
      <w:start w:val="1"/>
      <w:numFmt w:val="bullet"/>
      <w:lvlText w:val="o"/>
      <w:lvlJc w:val="left"/>
      <w:pPr>
        <w:ind w:left="1428" w:hanging="360"/>
      </w:pPr>
      <w:rPr>
        <w:rFonts w:ascii="Courier New" w:hAnsi="Courier New" w:cs="Courier New" w:hint="default"/>
      </w:rPr>
    </w:lvl>
    <w:lvl w:ilvl="2" w:tplc="04100005" w:tentative="1">
      <w:start w:val="1"/>
      <w:numFmt w:val="bullet"/>
      <w:lvlText w:val=""/>
      <w:lvlJc w:val="left"/>
      <w:pPr>
        <w:ind w:left="2148" w:hanging="360"/>
      </w:pPr>
      <w:rPr>
        <w:rFonts w:ascii="Wingdings" w:hAnsi="Wingdings" w:hint="default"/>
      </w:rPr>
    </w:lvl>
    <w:lvl w:ilvl="3" w:tplc="04100001" w:tentative="1">
      <w:start w:val="1"/>
      <w:numFmt w:val="bullet"/>
      <w:lvlText w:val=""/>
      <w:lvlJc w:val="left"/>
      <w:pPr>
        <w:ind w:left="2868" w:hanging="360"/>
      </w:pPr>
      <w:rPr>
        <w:rFonts w:ascii="Symbol" w:hAnsi="Symbol" w:hint="default"/>
      </w:rPr>
    </w:lvl>
    <w:lvl w:ilvl="4" w:tplc="04100003" w:tentative="1">
      <w:start w:val="1"/>
      <w:numFmt w:val="bullet"/>
      <w:lvlText w:val="o"/>
      <w:lvlJc w:val="left"/>
      <w:pPr>
        <w:ind w:left="3588" w:hanging="360"/>
      </w:pPr>
      <w:rPr>
        <w:rFonts w:ascii="Courier New" w:hAnsi="Courier New" w:cs="Courier New" w:hint="default"/>
      </w:rPr>
    </w:lvl>
    <w:lvl w:ilvl="5" w:tplc="04100005" w:tentative="1">
      <w:start w:val="1"/>
      <w:numFmt w:val="bullet"/>
      <w:lvlText w:val=""/>
      <w:lvlJc w:val="left"/>
      <w:pPr>
        <w:ind w:left="4308" w:hanging="360"/>
      </w:pPr>
      <w:rPr>
        <w:rFonts w:ascii="Wingdings" w:hAnsi="Wingdings" w:hint="default"/>
      </w:rPr>
    </w:lvl>
    <w:lvl w:ilvl="6" w:tplc="04100001" w:tentative="1">
      <w:start w:val="1"/>
      <w:numFmt w:val="bullet"/>
      <w:lvlText w:val=""/>
      <w:lvlJc w:val="left"/>
      <w:pPr>
        <w:ind w:left="5028" w:hanging="360"/>
      </w:pPr>
      <w:rPr>
        <w:rFonts w:ascii="Symbol" w:hAnsi="Symbol" w:hint="default"/>
      </w:rPr>
    </w:lvl>
    <w:lvl w:ilvl="7" w:tplc="04100003" w:tentative="1">
      <w:start w:val="1"/>
      <w:numFmt w:val="bullet"/>
      <w:lvlText w:val="o"/>
      <w:lvlJc w:val="left"/>
      <w:pPr>
        <w:ind w:left="5748" w:hanging="360"/>
      </w:pPr>
      <w:rPr>
        <w:rFonts w:ascii="Courier New" w:hAnsi="Courier New" w:cs="Courier New" w:hint="default"/>
      </w:rPr>
    </w:lvl>
    <w:lvl w:ilvl="8" w:tplc="04100005" w:tentative="1">
      <w:start w:val="1"/>
      <w:numFmt w:val="bullet"/>
      <w:lvlText w:val=""/>
      <w:lvlJc w:val="left"/>
      <w:pPr>
        <w:ind w:left="6468" w:hanging="360"/>
      </w:pPr>
      <w:rPr>
        <w:rFonts w:ascii="Wingdings" w:hAnsi="Wingdings" w:hint="default"/>
      </w:rPr>
    </w:lvl>
  </w:abstractNum>
  <w:abstractNum w:abstractNumId="20" w15:restartNumberingAfterBreak="0">
    <w:nsid w:val="616359B5"/>
    <w:multiLevelType w:val="multilevel"/>
    <w:tmpl w:val="79D42710"/>
    <w:lvl w:ilvl="0">
      <w:start w:val="5"/>
      <w:numFmt w:val="decimal"/>
      <w:lvlText w:val="%1"/>
      <w:lvlJc w:val="left"/>
      <w:pPr>
        <w:ind w:left="360" w:hanging="360"/>
      </w:pPr>
      <w:rPr>
        <w:rFonts w:hint="default"/>
      </w:rPr>
    </w:lvl>
    <w:lvl w:ilvl="1">
      <w:start w:val="1"/>
      <w:numFmt w:val="decimal"/>
      <w:lvlText w:val="%1.%2"/>
      <w:lvlJc w:val="left"/>
      <w:pPr>
        <w:ind w:left="829" w:hanging="360"/>
      </w:pPr>
      <w:rPr>
        <w:rFonts w:hint="default"/>
      </w:rPr>
    </w:lvl>
    <w:lvl w:ilvl="2">
      <w:start w:val="1"/>
      <w:numFmt w:val="decimal"/>
      <w:lvlText w:val="%1.%2.%3"/>
      <w:lvlJc w:val="left"/>
      <w:pPr>
        <w:ind w:left="1658" w:hanging="72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956" w:hanging="1080"/>
      </w:pPr>
      <w:rPr>
        <w:rFonts w:hint="default"/>
      </w:rPr>
    </w:lvl>
    <w:lvl w:ilvl="5">
      <w:start w:val="1"/>
      <w:numFmt w:val="decimal"/>
      <w:lvlText w:val="%1.%2.%3.%4.%5.%6"/>
      <w:lvlJc w:val="left"/>
      <w:pPr>
        <w:ind w:left="3425" w:hanging="1080"/>
      </w:pPr>
      <w:rPr>
        <w:rFonts w:hint="default"/>
      </w:rPr>
    </w:lvl>
    <w:lvl w:ilvl="6">
      <w:start w:val="1"/>
      <w:numFmt w:val="decimal"/>
      <w:lvlText w:val="%1.%2.%3.%4.%5.%6.%7"/>
      <w:lvlJc w:val="left"/>
      <w:pPr>
        <w:ind w:left="4254" w:hanging="1440"/>
      </w:pPr>
      <w:rPr>
        <w:rFonts w:hint="default"/>
      </w:rPr>
    </w:lvl>
    <w:lvl w:ilvl="7">
      <w:start w:val="1"/>
      <w:numFmt w:val="decimal"/>
      <w:lvlText w:val="%1.%2.%3.%4.%5.%6.%7.%8"/>
      <w:lvlJc w:val="left"/>
      <w:pPr>
        <w:ind w:left="4723" w:hanging="1440"/>
      </w:pPr>
      <w:rPr>
        <w:rFonts w:hint="default"/>
      </w:rPr>
    </w:lvl>
    <w:lvl w:ilvl="8">
      <w:start w:val="1"/>
      <w:numFmt w:val="decimal"/>
      <w:lvlText w:val="%1.%2.%3.%4.%5.%6.%7.%8.%9"/>
      <w:lvlJc w:val="left"/>
      <w:pPr>
        <w:ind w:left="5192" w:hanging="1440"/>
      </w:pPr>
      <w:rPr>
        <w:rFonts w:hint="default"/>
      </w:rPr>
    </w:lvl>
  </w:abstractNum>
  <w:abstractNum w:abstractNumId="21" w15:restartNumberingAfterBreak="0">
    <w:nsid w:val="6C36155C"/>
    <w:multiLevelType w:val="multilevel"/>
    <w:tmpl w:val="3000CFFA"/>
    <w:lvl w:ilvl="0">
      <w:start w:val="2"/>
      <w:numFmt w:val="decimal"/>
      <w:lvlText w:val="%1"/>
      <w:lvlJc w:val="left"/>
      <w:pPr>
        <w:ind w:left="435" w:hanging="435"/>
      </w:pPr>
      <w:rPr>
        <w:rFonts w:cstheme="minorHAnsi" w:hint="default"/>
      </w:rPr>
    </w:lvl>
    <w:lvl w:ilvl="1">
      <w:start w:val="1"/>
      <w:numFmt w:val="decimal"/>
      <w:lvlText w:val="%1.%2"/>
      <w:lvlJc w:val="left"/>
      <w:pPr>
        <w:ind w:left="904" w:hanging="435"/>
      </w:pPr>
      <w:rPr>
        <w:rFonts w:cstheme="minorHAnsi" w:hint="default"/>
      </w:rPr>
    </w:lvl>
    <w:lvl w:ilvl="2">
      <w:start w:val="1"/>
      <w:numFmt w:val="decimal"/>
      <w:lvlText w:val="%1.%2.%3"/>
      <w:lvlJc w:val="left"/>
      <w:pPr>
        <w:ind w:left="1658" w:hanging="720"/>
      </w:pPr>
      <w:rPr>
        <w:rFonts w:cstheme="minorHAnsi" w:hint="default"/>
      </w:rPr>
    </w:lvl>
    <w:lvl w:ilvl="3">
      <w:start w:val="1"/>
      <w:numFmt w:val="decimal"/>
      <w:lvlText w:val="%1.%2.%3.%4"/>
      <w:lvlJc w:val="left"/>
      <w:pPr>
        <w:ind w:left="2127" w:hanging="720"/>
      </w:pPr>
      <w:rPr>
        <w:rFonts w:cstheme="minorHAnsi" w:hint="default"/>
      </w:rPr>
    </w:lvl>
    <w:lvl w:ilvl="4">
      <w:start w:val="1"/>
      <w:numFmt w:val="decimal"/>
      <w:lvlText w:val="%1.%2.%3.%4.%5"/>
      <w:lvlJc w:val="left"/>
      <w:pPr>
        <w:ind w:left="2956" w:hanging="1080"/>
      </w:pPr>
      <w:rPr>
        <w:rFonts w:cstheme="minorHAnsi" w:hint="default"/>
      </w:rPr>
    </w:lvl>
    <w:lvl w:ilvl="5">
      <w:start w:val="1"/>
      <w:numFmt w:val="decimal"/>
      <w:lvlText w:val="%1.%2.%3.%4.%5.%6"/>
      <w:lvlJc w:val="left"/>
      <w:pPr>
        <w:ind w:left="3425" w:hanging="1080"/>
      </w:pPr>
      <w:rPr>
        <w:rFonts w:cstheme="minorHAnsi" w:hint="default"/>
      </w:rPr>
    </w:lvl>
    <w:lvl w:ilvl="6">
      <w:start w:val="1"/>
      <w:numFmt w:val="decimal"/>
      <w:lvlText w:val="%1.%2.%3.%4.%5.%6.%7"/>
      <w:lvlJc w:val="left"/>
      <w:pPr>
        <w:ind w:left="4254" w:hanging="1440"/>
      </w:pPr>
      <w:rPr>
        <w:rFonts w:cstheme="minorHAnsi" w:hint="default"/>
      </w:rPr>
    </w:lvl>
    <w:lvl w:ilvl="7">
      <w:start w:val="1"/>
      <w:numFmt w:val="decimal"/>
      <w:lvlText w:val="%1.%2.%3.%4.%5.%6.%7.%8"/>
      <w:lvlJc w:val="left"/>
      <w:pPr>
        <w:ind w:left="4723" w:hanging="1440"/>
      </w:pPr>
      <w:rPr>
        <w:rFonts w:cstheme="minorHAnsi" w:hint="default"/>
      </w:rPr>
    </w:lvl>
    <w:lvl w:ilvl="8">
      <w:start w:val="1"/>
      <w:numFmt w:val="decimal"/>
      <w:lvlText w:val="%1.%2.%3.%4.%5.%6.%7.%8.%9"/>
      <w:lvlJc w:val="left"/>
      <w:pPr>
        <w:ind w:left="5192" w:hanging="1440"/>
      </w:pPr>
      <w:rPr>
        <w:rFonts w:cstheme="minorHAnsi" w:hint="default"/>
      </w:rPr>
    </w:lvl>
  </w:abstractNum>
  <w:abstractNum w:abstractNumId="22" w15:restartNumberingAfterBreak="0">
    <w:nsid w:val="6D3B48F5"/>
    <w:multiLevelType w:val="hybridMultilevel"/>
    <w:tmpl w:val="888040C0"/>
    <w:lvl w:ilvl="0" w:tplc="04100009">
      <w:start w:val="1"/>
      <w:numFmt w:val="bullet"/>
      <w:lvlText w:val=""/>
      <w:lvlJc w:val="left"/>
      <w:pPr>
        <w:ind w:left="7023"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A6144A"/>
    <w:multiLevelType w:val="hybridMultilevel"/>
    <w:tmpl w:val="AF2808D6"/>
    <w:lvl w:ilvl="0" w:tplc="5816D47E">
      <w:start w:val="2"/>
      <w:numFmt w:val="decimal"/>
      <w:lvlText w:val="%1"/>
      <w:lvlJc w:val="left"/>
      <w:pPr>
        <w:ind w:left="616" w:hanging="360"/>
      </w:pPr>
      <w:rPr>
        <w:rFonts w:hint="default"/>
        <w:b/>
        <w:i/>
      </w:rPr>
    </w:lvl>
    <w:lvl w:ilvl="1" w:tplc="46BAD952">
      <w:start w:val="1"/>
      <w:numFmt w:val="decimal"/>
      <w:lvlText w:val="%2."/>
      <w:lvlJc w:val="left"/>
      <w:pPr>
        <w:ind w:left="1336" w:hanging="360"/>
      </w:pPr>
      <w:rPr>
        <w:rFonts w:hint="default"/>
        <w:b/>
      </w:rPr>
    </w:lvl>
    <w:lvl w:ilvl="2" w:tplc="150CE032">
      <w:start w:val="10"/>
      <w:numFmt w:val="decimal"/>
      <w:lvlText w:val="(%3"/>
      <w:lvlJc w:val="left"/>
      <w:pPr>
        <w:ind w:left="2236" w:hanging="360"/>
      </w:pPr>
      <w:rPr>
        <w:rFonts w:hint="default"/>
      </w:rPr>
    </w:lvl>
    <w:lvl w:ilvl="3" w:tplc="55588938">
      <w:start w:val="1"/>
      <w:numFmt w:val="lowerLetter"/>
      <w:lvlText w:val="%4."/>
      <w:lvlJc w:val="left"/>
      <w:pPr>
        <w:ind w:left="2776" w:hanging="360"/>
      </w:pPr>
      <w:rPr>
        <w:rFonts w:hint="default"/>
      </w:rPr>
    </w:lvl>
    <w:lvl w:ilvl="4" w:tplc="04100019" w:tentative="1">
      <w:start w:val="1"/>
      <w:numFmt w:val="lowerLetter"/>
      <w:lvlText w:val="%5."/>
      <w:lvlJc w:val="left"/>
      <w:pPr>
        <w:ind w:left="3496" w:hanging="360"/>
      </w:pPr>
    </w:lvl>
    <w:lvl w:ilvl="5" w:tplc="0410001B" w:tentative="1">
      <w:start w:val="1"/>
      <w:numFmt w:val="lowerRoman"/>
      <w:lvlText w:val="%6."/>
      <w:lvlJc w:val="right"/>
      <w:pPr>
        <w:ind w:left="4216" w:hanging="180"/>
      </w:pPr>
    </w:lvl>
    <w:lvl w:ilvl="6" w:tplc="0410000F" w:tentative="1">
      <w:start w:val="1"/>
      <w:numFmt w:val="decimal"/>
      <w:lvlText w:val="%7."/>
      <w:lvlJc w:val="left"/>
      <w:pPr>
        <w:ind w:left="4936" w:hanging="360"/>
      </w:pPr>
    </w:lvl>
    <w:lvl w:ilvl="7" w:tplc="04100019" w:tentative="1">
      <w:start w:val="1"/>
      <w:numFmt w:val="lowerLetter"/>
      <w:lvlText w:val="%8."/>
      <w:lvlJc w:val="left"/>
      <w:pPr>
        <w:ind w:left="5656" w:hanging="360"/>
      </w:pPr>
    </w:lvl>
    <w:lvl w:ilvl="8" w:tplc="0410001B" w:tentative="1">
      <w:start w:val="1"/>
      <w:numFmt w:val="lowerRoman"/>
      <w:lvlText w:val="%9."/>
      <w:lvlJc w:val="right"/>
      <w:pPr>
        <w:ind w:left="6376" w:hanging="180"/>
      </w:pPr>
    </w:lvl>
  </w:abstractNum>
  <w:abstractNum w:abstractNumId="24" w15:restartNumberingAfterBreak="0">
    <w:nsid w:val="7088597B"/>
    <w:multiLevelType w:val="hybridMultilevel"/>
    <w:tmpl w:val="EFFACBC4"/>
    <w:lvl w:ilvl="0" w:tplc="40520556">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17B3F48"/>
    <w:multiLevelType w:val="hybridMultilevel"/>
    <w:tmpl w:val="ABAEBA9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5002670">
    <w:abstractNumId w:val="6"/>
  </w:num>
  <w:num w:numId="2" w16cid:durableId="1464881212">
    <w:abstractNumId w:val="22"/>
  </w:num>
  <w:num w:numId="3" w16cid:durableId="662776050">
    <w:abstractNumId w:val="9"/>
  </w:num>
  <w:num w:numId="4" w16cid:durableId="712341898">
    <w:abstractNumId w:val="21"/>
  </w:num>
  <w:num w:numId="5" w16cid:durableId="150490384">
    <w:abstractNumId w:val="4"/>
  </w:num>
  <w:num w:numId="6" w16cid:durableId="1601059949">
    <w:abstractNumId w:val="10"/>
  </w:num>
  <w:num w:numId="7" w16cid:durableId="1858496901">
    <w:abstractNumId w:val="7"/>
  </w:num>
  <w:num w:numId="8" w16cid:durableId="1963228747">
    <w:abstractNumId w:val="20"/>
  </w:num>
  <w:num w:numId="9" w16cid:durableId="282657232">
    <w:abstractNumId w:val="16"/>
  </w:num>
  <w:num w:numId="10" w16cid:durableId="607584332">
    <w:abstractNumId w:val="3"/>
  </w:num>
  <w:num w:numId="11" w16cid:durableId="223295274">
    <w:abstractNumId w:val="18"/>
  </w:num>
  <w:num w:numId="12" w16cid:durableId="305479700">
    <w:abstractNumId w:val="0"/>
  </w:num>
  <w:num w:numId="13" w16cid:durableId="428156804">
    <w:abstractNumId w:val="1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0786306">
    <w:abstractNumId w:val="23"/>
    <w:lvlOverride w:ilvl="0">
      <w:startOverride w:val="2"/>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7788088">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7873854">
    <w:abstractNumId w:val="22"/>
  </w:num>
  <w:num w:numId="17" w16cid:durableId="1643458743">
    <w:abstractNumId w:val="8"/>
  </w:num>
  <w:num w:numId="18" w16cid:durableId="1290891759">
    <w:abstractNumId w:val="11"/>
  </w:num>
  <w:num w:numId="19" w16cid:durableId="1096363806">
    <w:abstractNumId w:val="13"/>
  </w:num>
  <w:num w:numId="20" w16cid:durableId="1378122284">
    <w:abstractNumId w:val="2"/>
  </w:num>
  <w:num w:numId="21" w16cid:durableId="1360811215">
    <w:abstractNumId w:val="19"/>
  </w:num>
  <w:num w:numId="22" w16cid:durableId="290674238">
    <w:abstractNumId w:val="25"/>
  </w:num>
  <w:num w:numId="23" w16cid:durableId="1905986837">
    <w:abstractNumId w:val="17"/>
  </w:num>
  <w:num w:numId="24" w16cid:durableId="329603110">
    <w:abstractNumId w:val="15"/>
  </w:num>
  <w:num w:numId="25" w16cid:durableId="753363041">
    <w:abstractNumId w:val="14"/>
  </w:num>
  <w:num w:numId="26" w16cid:durableId="1006714942">
    <w:abstractNumId w:val="5"/>
  </w:num>
  <w:num w:numId="27" w16cid:durableId="720133333">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6F5"/>
    <w:rsid w:val="000014CC"/>
    <w:rsid w:val="000050BD"/>
    <w:rsid w:val="00006B2B"/>
    <w:rsid w:val="00012A92"/>
    <w:rsid w:val="00014CB8"/>
    <w:rsid w:val="00015E8E"/>
    <w:rsid w:val="00026D2D"/>
    <w:rsid w:val="000310C8"/>
    <w:rsid w:val="00033039"/>
    <w:rsid w:val="00036F06"/>
    <w:rsid w:val="00037830"/>
    <w:rsid w:val="00056BBA"/>
    <w:rsid w:val="00065387"/>
    <w:rsid w:val="000659FF"/>
    <w:rsid w:val="0006631F"/>
    <w:rsid w:val="00072ADF"/>
    <w:rsid w:val="0007320B"/>
    <w:rsid w:val="00073522"/>
    <w:rsid w:val="0007366A"/>
    <w:rsid w:val="000747B1"/>
    <w:rsid w:val="0008378F"/>
    <w:rsid w:val="000849ED"/>
    <w:rsid w:val="00085C40"/>
    <w:rsid w:val="000879DD"/>
    <w:rsid w:val="00093DA9"/>
    <w:rsid w:val="00093F2D"/>
    <w:rsid w:val="000A185C"/>
    <w:rsid w:val="000A3AEF"/>
    <w:rsid w:val="000B4529"/>
    <w:rsid w:val="000B6E4D"/>
    <w:rsid w:val="000C09B4"/>
    <w:rsid w:val="000C17B5"/>
    <w:rsid w:val="000C3FCF"/>
    <w:rsid w:val="000C59D1"/>
    <w:rsid w:val="000D0005"/>
    <w:rsid w:val="000D40B0"/>
    <w:rsid w:val="000D484F"/>
    <w:rsid w:val="000E567C"/>
    <w:rsid w:val="000F1F3B"/>
    <w:rsid w:val="000F3A61"/>
    <w:rsid w:val="000F44F5"/>
    <w:rsid w:val="000F4E3C"/>
    <w:rsid w:val="000F5BE6"/>
    <w:rsid w:val="0010469F"/>
    <w:rsid w:val="00106A9C"/>
    <w:rsid w:val="00112BC5"/>
    <w:rsid w:val="0011457E"/>
    <w:rsid w:val="0011671D"/>
    <w:rsid w:val="00117F45"/>
    <w:rsid w:val="0012090C"/>
    <w:rsid w:val="00130D0A"/>
    <w:rsid w:val="001310FF"/>
    <w:rsid w:val="0013240D"/>
    <w:rsid w:val="0014094A"/>
    <w:rsid w:val="0014170C"/>
    <w:rsid w:val="001440D0"/>
    <w:rsid w:val="00144298"/>
    <w:rsid w:val="00147E24"/>
    <w:rsid w:val="0015034B"/>
    <w:rsid w:val="00153061"/>
    <w:rsid w:val="00153982"/>
    <w:rsid w:val="001562FE"/>
    <w:rsid w:val="00164A31"/>
    <w:rsid w:val="00165316"/>
    <w:rsid w:val="00170C29"/>
    <w:rsid w:val="001760DA"/>
    <w:rsid w:val="00176BDB"/>
    <w:rsid w:val="001807BF"/>
    <w:rsid w:val="0019046C"/>
    <w:rsid w:val="00194EFE"/>
    <w:rsid w:val="001A40CC"/>
    <w:rsid w:val="001A47FC"/>
    <w:rsid w:val="001A7B62"/>
    <w:rsid w:val="001B1050"/>
    <w:rsid w:val="001B3938"/>
    <w:rsid w:val="001B5156"/>
    <w:rsid w:val="001B7D3D"/>
    <w:rsid w:val="001C31BD"/>
    <w:rsid w:val="001C346F"/>
    <w:rsid w:val="001D32CA"/>
    <w:rsid w:val="001D395F"/>
    <w:rsid w:val="001D5453"/>
    <w:rsid w:val="001D7180"/>
    <w:rsid w:val="001D765F"/>
    <w:rsid w:val="001D7FD0"/>
    <w:rsid w:val="001E0772"/>
    <w:rsid w:val="001E2D10"/>
    <w:rsid w:val="001F1262"/>
    <w:rsid w:val="001F1635"/>
    <w:rsid w:val="001F3130"/>
    <w:rsid w:val="001F3627"/>
    <w:rsid w:val="001F3D36"/>
    <w:rsid w:val="001F629D"/>
    <w:rsid w:val="002009D1"/>
    <w:rsid w:val="00201096"/>
    <w:rsid w:val="00203CF5"/>
    <w:rsid w:val="00204E9A"/>
    <w:rsid w:val="002059A5"/>
    <w:rsid w:val="002125C3"/>
    <w:rsid w:val="002130D8"/>
    <w:rsid w:val="0022311F"/>
    <w:rsid w:val="00226AB3"/>
    <w:rsid w:val="00227438"/>
    <w:rsid w:val="00232699"/>
    <w:rsid w:val="00233527"/>
    <w:rsid w:val="002355C2"/>
    <w:rsid w:val="00237530"/>
    <w:rsid w:val="002447D4"/>
    <w:rsid w:val="00246154"/>
    <w:rsid w:val="002471E8"/>
    <w:rsid w:val="00247B9A"/>
    <w:rsid w:val="00247E22"/>
    <w:rsid w:val="00255039"/>
    <w:rsid w:val="00255A89"/>
    <w:rsid w:val="00256376"/>
    <w:rsid w:val="00260119"/>
    <w:rsid w:val="002649E7"/>
    <w:rsid w:val="00272484"/>
    <w:rsid w:val="00272DAA"/>
    <w:rsid w:val="002817D8"/>
    <w:rsid w:val="002856F5"/>
    <w:rsid w:val="00286EF2"/>
    <w:rsid w:val="00287094"/>
    <w:rsid w:val="00287834"/>
    <w:rsid w:val="002A3081"/>
    <w:rsid w:val="002A575B"/>
    <w:rsid w:val="002A5AF1"/>
    <w:rsid w:val="002A7C4B"/>
    <w:rsid w:val="002B3265"/>
    <w:rsid w:val="002B36F5"/>
    <w:rsid w:val="002B387D"/>
    <w:rsid w:val="002B4B0A"/>
    <w:rsid w:val="002B5053"/>
    <w:rsid w:val="002B7BDA"/>
    <w:rsid w:val="002C1008"/>
    <w:rsid w:val="002C2EBA"/>
    <w:rsid w:val="002C542A"/>
    <w:rsid w:val="002C5FC8"/>
    <w:rsid w:val="002D07BC"/>
    <w:rsid w:val="002D3F53"/>
    <w:rsid w:val="002D5A6F"/>
    <w:rsid w:val="002E17A3"/>
    <w:rsid w:val="002E3A47"/>
    <w:rsid w:val="002F2E23"/>
    <w:rsid w:val="002F306E"/>
    <w:rsid w:val="002F64BD"/>
    <w:rsid w:val="00302AA3"/>
    <w:rsid w:val="003122EB"/>
    <w:rsid w:val="00314E72"/>
    <w:rsid w:val="003228A2"/>
    <w:rsid w:val="0032321C"/>
    <w:rsid w:val="003234DD"/>
    <w:rsid w:val="00325620"/>
    <w:rsid w:val="00330D8A"/>
    <w:rsid w:val="003313A8"/>
    <w:rsid w:val="00334F98"/>
    <w:rsid w:val="00335FB3"/>
    <w:rsid w:val="00346007"/>
    <w:rsid w:val="00351339"/>
    <w:rsid w:val="0036054A"/>
    <w:rsid w:val="00360C2F"/>
    <w:rsid w:val="00365C9E"/>
    <w:rsid w:val="00365DD4"/>
    <w:rsid w:val="00366E07"/>
    <w:rsid w:val="0036756A"/>
    <w:rsid w:val="00370071"/>
    <w:rsid w:val="00377AFD"/>
    <w:rsid w:val="00377B01"/>
    <w:rsid w:val="00385754"/>
    <w:rsid w:val="00385A75"/>
    <w:rsid w:val="0039151E"/>
    <w:rsid w:val="00391770"/>
    <w:rsid w:val="0039454E"/>
    <w:rsid w:val="00396ABF"/>
    <w:rsid w:val="0039751D"/>
    <w:rsid w:val="003A3BC2"/>
    <w:rsid w:val="003A4839"/>
    <w:rsid w:val="003B0BFB"/>
    <w:rsid w:val="003B0C76"/>
    <w:rsid w:val="003B12A9"/>
    <w:rsid w:val="003B2348"/>
    <w:rsid w:val="003B4253"/>
    <w:rsid w:val="003B736F"/>
    <w:rsid w:val="003C0A2F"/>
    <w:rsid w:val="003C0AE9"/>
    <w:rsid w:val="003C2E73"/>
    <w:rsid w:val="003C4931"/>
    <w:rsid w:val="003C5B7A"/>
    <w:rsid w:val="003C6470"/>
    <w:rsid w:val="003C6AA9"/>
    <w:rsid w:val="003C7118"/>
    <w:rsid w:val="003C7DA8"/>
    <w:rsid w:val="003D2024"/>
    <w:rsid w:val="003D45CF"/>
    <w:rsid w:val="003D686D"/>
    <w:rsid w:val="003E60D3"/>
    <w:rsid w:val="003F202C"/>
    <w:rsid w:val="00405F72"/>
    <w:rsid w:val="0041052B"/>
    <w:rsid w:val="00410E41"/>
    <w:rsid w:val="00414B2E"/>
    <w:rsid w:val="00415A4A"/>
    <w:rsid w:val="00415ACB"/>
    <w:rsid w:val="00423355"/>
    <w:rsid w:val="00423AC7"/>
    <w:rsid w:val="0042668D"/>
    <w:rsid w:val="00434EAA"/>
    <w:rsid w:val="00440F40"/>
    <w:rsid w:val="00440FA8"/>
    <w:rsid w:val="00441864"/>
    <w:rsid w:val="00442B3D"/>
    <w:rsid w:val="0045014A"/>
    <w:rsid w:val="00450664"/>
    <w:rsid w:val="00451CB5"/>
    <w:rsid w:val="0045230B"/>
    <w:rsid w:val="004529D8"/>
    <w:rsid w:val="004541A3"/>
    <w:rsid w:val="00454780"/>
    <w:rsid w:val="004555B8"/>
    <w:rsid w:val="004636FB"/>
    <w:rsid w:val="00463D9F"/>
    <w:rsid w:val="00464721"/>
    <w:rsid w:val="00472FAE"/>
    <w:rsid w:val="00476795"/>
    <w:rsid w:val="00477311"/>
    <w:rsid w:val="00480C8E"/>
    <w:rsid w:val="00482925"/>
    <w:rsid w:val="00482D15"/>
    <w:rsid w:val="00482E73"/>
    <w:rsid w:val="00485608"/>
    <w:rsid w:val="00486BFD"/>
    <w:rsid w:val="004915F4"/>
    <w:rsid w:val="00492386"/>
    <w:rsid w:val="004A5EA1"/>
    <w:rsid w:val="004B3DC5"/>
    <w:rsid w:val="004B4600"/>
    <w:rsid w:val="004C6302"/>
    <w:rsid w:val="004C7D89"/>
    <w:rsid w:val="004D0894"/>
    <w:rsid w:val="004D1E2E"/>
    <w:rsid w:val="004D2ECC"/>
    <w:rsid w:val="004D69B1"/>
    <w:rsid w:val="004D729C"/>
    <w:rsid w:val="004E01F8"/>
    <w:rsid w:val="004E7B9E"/>
    <w:rsid w:val="004F206B"/>
    <w:rsid w:val="004F4741"/>
    <w:rsid w:val="00507E1D"/>
    <w:rsid w:val="00507FEC"/>
    <w:rsid w:val="0051197A"/>
    <w:rsid w:val="00512757"/>
    <w:rsid w:val="0052215B"/>
    <w:rsid w:val="005376BD"/>
    <w:rsid w:val="00540DE3"/>
    <w:rsid w:val="0054170F"/>
    <w:rsid w:val="00541A08"/>
    <w:rsid w:val="00543673"/>
    <w:rsid w:val="005457FE"/>
    <w:rsid w:val="0055051C"/>
    <w:rsid w:val="00553653"/>
    <w:rsid w:val="005538A3"/>
    <w:rsid w:val="00554F74"/>
    <w:rsid w:val="00557D81"/>
    <w:rsid w:val="005624C8"/>
    <w:rsid w:val="00563F66"/>
    <w:rsid w:val="00564C1D"/>
    <w:rsid w:val="005713B8"/>
    <w:rsid w:val="00575B10"/>
    <w:rsid w:val="005777CC"/>
    <w:rsid w:val="0058117C"/>
    <w:rsid w:val="0058223F"/>
    <w:rsid w:val="00585399"/>
    <w:rsid w:val="00590AFE"/>
    <w:rsid w:val="005A2AD5"/>
    <w:rsid w:val="005A4DC3"/>
    <w:rsid w:val="005A5083"/>
    <w:rsid w:val="005A67F0"/>
    <w:rsid w:val="005A6C51"/>
    <w:rsid w:val="005B07D4"/>
    <w:rsid w:val="005B2978"/>
    <w:rsid w:val="005B4BCA"/>
    <w:rsid w:val="005B54B1"/>
    <w:rsid w:val="005B78EB"/>
    <w:rsid w:val="005C4573"/>
    <w:rsid w:val="005C5348"/>
    <w:rsid w:val="005C5CF5"/>
    <w:rsid w:val="005D03E6"/>
    <w:rsid w:val="005D393F"/>
    <w:rsid w:val="005D3BB5"/>
    <w:rsid w:val="005D4279"/>
    <w:rsid w:val="005E096F"/>
    <w:rsid w:val="005E6E2C"/>
    <w:rsid w:val="005F1650"/>
    <w:rsid w:val="005F2B95"/>
    <w:rsid w:val="00600D74"/>
    <w:rsid w:val="006071AD"/>
    <w:rsid w:val="00613C64"/>
    <w:rsid w:val="0061420B"/>
    <w:rsid w:val="0061672D"/>
    <w:rsid w:val="00617806"/>
    <w:rsid w:val="00622302"/>
    <w:rsid w:val="00624B56"/>
    <w:rsid w:val="00625B44"/>
    <w:rsid w:val="00631CB4"/>
    <w:rsid w:val="00636ED3"/>
    <w:rsid w:val="00644D01"/>
    <w:rsid w:val="00651A57"/>
    <w:rsid w:val="0065339B"/>
    <w:rsid w:val="006537C1"/>
    <w:rsid w:val="006547B8"/>
    <w:rsid w:val="00654864"/>
    <w:rsid w:val="00654FDF"/>
    <w:rsid w:val="00661326"/>
    <w:rsid w:val="00662987"/>
    <w:rsid w:val="006644A9"/>
    <w:rsid w:val="006670D4"/>
    <w:rsid w:val="00667ED8"/>
    <w:rsid w:val="006836AD"/>
    <w:rsid w:val="006902A0"/>
    <w:rsid w:val="00692F83"/>
    <w:rsid w:val="00693B23"/>
    <w:rsid w:val="00693C1A"/>
    <w:rsid w:val="006A02D4"/>
    <w:rsid w:val="006A2C30"/>
    <w:rsid w:val="006A5B15"/>
    <w:rsid w:val="006A73F5"/>
    <w:rsid w:val="006B0580"/>
    <w:rsid w:val="006B09A1"/>
    <w:rsid w:val="006B21D2"/>
    <w:rsid w:val="006B5E6F"/>
    <w:rsid w:val="006C1285"/>
    <w:rsid w:val="006C1D69"/>
    <w:rsid w:val="006C451F"/>
    <w:rsid w:val="006C69A1"/>
    <w:rsid w:val="006D555B"/>
    <w:rsid w:val="006D7AEE"/>
    <w:rsid w:val="006E1C54"/>
    <w:rsid w:val="006E25EA"/>
    <w:rsid w:val="006E5247"/>
    <w:rsid w:val="006F14FF"/>
    <w:rsid w:val="006F1661"/>
    <w:rsid w:val="006F20A9"/>
    <w:rsid w:val="00700ACD"/>
    <w:rsid w:val="007017A2"/>
    <w:rsid w:val="007017A3"/>
    <w:rsid w:val="00701900"/>
    <w:rsid w:val="00705812"/>
    <w:rsid w:val="007058FE"/>
    <w:rsid w:val="00712DE7"/>
    <w:rsid w:val="00713E29"/>
    <w:rsid w:val="00715E51"/>
    <w:rsid w:val="007304F9"/>
    <w:rsid w:val="007317EE"/>
    <w:rsid w:val="00732009"/>
    <w:rsid w:val="00736257"/>
    <w:rsid w:val="00737051"/>
    <w:rsid w:val="0074041C"/>
    <w:rsid w:val="00741A05"/>
    <w:rsid w:val="007427D1"/>
    <w:rsid w:val="007456AB"/>
    <w:rsid w:val="00751863"/>
    <w:rsid w:val="00752C30"/>
    <w:rsid w:val="007530F9"/>
    <w:rsid w:val="00754E31"/>
    <w:rsid w:val="00760695"/>
    <w:rsid w:val="0076303A"/>
    <w:rsid w:val="007646BC"/>
    <w:rsid w:val="00765EE2"/>
    <w:rsid w:val="00766F99"/>
    <w:rsid w:val="00772691"/>
    <w:rsid w:val="00775B9D"/>
    <w:rsid w:val="00781CA1"/>
    <w:rsid w:val="00784B06"/>
    <w:rsid w:val="00790670"/>
    <w:rsid w:val="00792747"/>
    <w:rsid w:val="00796FBD"/>
    <w:rsid w:val="007A2218"/>
    <w:rsid w:val="007A2910"/>
    <w:rsid w:val="007A3C54"/>
    <w:rsid w:val="007A4FA2"/>
    <w:rsid w:val="007A5FE9"/>
    <w:rsid w:val="007B064E"/>
    <w:rsid w:val="007B0F24"/>
    <w:rsid w:val="007B1D67"/>
    <w:rsid w:val="007B3890"/>
    <w:rsid w:val="007B4B11"/>
    <w:rsid w:val="007B638D"/>
    <w:rsid w:val="007B6B76"/>
    <w:rsid w:val="007B7C49"/>
    <w:rsid w:val="007C04F4"/>
    <w:rsid w:val="007C4C68"/>
    <w:rsid w:val="007C58D2"/>
    <w:rsid w:val="007C64F6"/>
    <w:rsid w:val="007C6B36"/>
    <w:rsid w:val="007D055C"/>
    <w:rsid w:val="007D60EF"/>
    <w:rsid w:val="007E071E"/>
    <w:rsid w:val="007F1D26"/>
    <w:rsid w:val="007F2BD2"/>
    <w:rsid w:val="007F6378"/>
    <w:rsid w:val="007F703D"/>
    <w:rsid w:val="008014AA"/>
    <w:rsid w:val="00806B53"/>
    <w:rsid w:val="008111D4"/>
    <w:rsid w:val="008124A9"/>
    <w:rsid w:val="00814E01"/>
    <w:rsid w:val="008161F5"/>
    <w:rsid w:val="0082247F"/>
    <w:rsid w:val="00823D2E"/>
    <w:rsid w:val="00827ADD"/>
    <w:rsid w:val="0083046B"/>
    <w:rsid w:val="00835175"/>
    <w:rsid w:val="00836B9C"/>
    <w:rsid w:val="008442A1"/>
    <w:rsid w:val="00845437"/>
    <w:rsid w:val="00846231"/>
    <w:rsid w:val="008472F2"/>
    <w:rsid w:val="008529DD"/>
    <w:rsid w:val="008541BC"/>
    <w:rsid w:val="00863EA0"/>
    <w:rsid w:val="00871E94"/>
    <w:rsid w:val="00873148"/>
    <w:rsid w:val="00874F8A"/>
    <w:rsid w:val="008753CD"/>
    <w:rsid w:val="008820FE"/>
    <w:rsid w:val="008840E6"/>
    <w:rsid w:val="008844F0"/>
    <w:rsid w:val="008847A0"/>
    <w:rsid w:val="00884968"/>
    <w:rsid w:val="00885E84"/>
    <w:rsid w:val="00895CA4"/>
    <w:rsid w:val="008A1368"/>
    <w:rsid w:val="008B4441"/>
    <w:rsid w:val="008B7A6C"/>
    <w:rsid w:val="008B7F8D"/>
    <w:rsid w:val="008C01C9"/>
    <w:rsid w:val="008C28EC"/>
    <w:rsid w:val="008C47AA"/>
    <w:rsid w:val="008C4CB0"/>
    <w:rsid w:val="008C5E65"/>
    <w:rsid w:val="008D0AC5"/>
    <w:rsid w:val="008D0BF1"/>
    <w:rsid w:val="008D167A"/>
    <w:rsid w:val="008D28DE"/>
    <w:rsid w:val="008D2FDA"/>
    <w:rsid w:val="008D4804"/>
    <w:rsid w:val="008D5FC1"/>
    <w:rsid w:val="008D60AA"/>
    <w:rsid w:val="008D6243"/>
    <w:rsid w:val="008D770C"/>
    <w:rsid w:val="008E2CEE"/>
    <w:rsid w:val="008E38A8"/>
    <w:rsid w:val="008E5BB0"/>
    <w:rsid w:val="008E6FA8"/>
    <w:rsid w:val="008F0895"/>
    <w:rsid w:val="008F4F9B"/>
    <w:rsid w:val="008F6508"/>
    <w:rsid w:val="00903466"/>
    <w:rsid w:val="009041DE"/>
    <w:rsid w:val="0090571D"/>
    <w:rsid w:val="00905E02"/>
    <w:rsid w:val="0091012E"/>
    <w:rsid w:val="009117F0"/>
    <w:rsid w:val="00914B5D"/>
    <w:rsid w:val="00914FB0"/>
    <w:rsid w:val="0092128B"/>
    <w:rsid w:val="00924AB9"/>
    <w:rsid w:val="00925EEF"/>
    <w:rsid w:val="009265BB"/>
    <w:rsid w:val="009301DD"/>
    <w:rsid w:val="0093211C"/>
    <w:rsid w:val="00932B42"/>
    <w:rsid w:val="00933B3F"/>
    <w:rsid w:val="009401AC"/>
    <w:rsid w:val="00940733"/>
    <w:rsid w:val="00940EEF"/>
    <w:rsid w:val="009503AB"/>
    <w:rsid w:val="009530F8"/>
    <w:rsid w:val="00954688"/>
    <w:rsid w:val="00954A2E"/>
    <w:rsid w:val="00960A9B"/>
    <w:rsid w:val="00961832"/>
    <w:rsid w:val="00962485"/>
    <w:rsid w:val="0096698B"/>
    <w:rsid w:val="00966DD1"/>
    <w:rsid w:val="009671B7"/>
    <w:rsid w:val="009756F4"/>
    <w:rsid w:val="00976A03"/>
    <w:rsid w:val="00976EB5"/>
    <w:rsid w:val="00977AB8"/>
    <w:rsid w:val="009827D7"/>
    <w:rsid w:val="00983C6A"/>
    <w:rsid w:val="0098403D"/>
    <w:rsid w:val="0098424B"/>
    <w:rsid w:val="009934CA"/>
    <w:rsid w:val="009960DA"/>
    <w:rsid w:val="00996C4C"/>
    <w:rsid w:val="00997588"/>
    <w:rsid w:val="009A02D4"/>
    <w:rsid w:val="009A1B72"/>
    <w:rsid w:val="009A256A"/>
    <w:rsid w:val="009A336C"/>
    <w:rsid w:val="009A3884"/>
    <w:rsid w:val="009B0DDE"/>
    <w:rsid w:val="009B3FA3"/>
    <w:rsid w:val="009B483D"/>
    <w:rsid w:val="009B5831"/>
    <w:rsid w:val="009B7EC9"/>
    <w:rsid w:val="009C039E"/>
    <w:rsid w:val="009C2C2B"/>
    <w:rsid w:val="009C7F20"/>
    <w:rsid w:val="009D64AA"/>
    <w:rsid w:val="009D6E8A"/>
    <w:rsid w:val="009E02C7"/>
    <w:rsid w:val="009E624C"/>
    <w:rsid w:val="00A0128D"/>
    <w:rsid w:val="00A0461A"/>
    <w:rsid w:val="00A047CC"/>
    <w:rsid w:val="00A059B0"/>
    <w:rsid w:val="00A10B0E"/>
    <w:rsid w:val="00A177AF"/>
    <w:rsid w:val="00A25651"/>
    <w:rsid w:val="00A26636"/>
    <w:rsid w:val="00A3582A"/>
    <w:rsid w:val="00A419CB"/>
    <w:rsid w:val="00A43E0C"/>
    <w:rsid w:val="00A440D6"/>
    <w:rsid w:val="00A44994"/>
    <w:rsid w:val="00A4598A"/>
    <w:rsid w:val="00A47BF3"/>
    <w:rsid w:val="00A6176F"/>
    <w:rsid w:val="00A62BFD"/>
    <w:rsid w:val="00A66A64"/>
    <w:rsid w:val="00A72A4E"/>
    <w:rsid w:val="00A76991"/>
    <w:rsid w:val="00A80C2B"/>
    <w:rsid w:val="00A85740"/>
    <w:rsid w:val="00A85C4D"/>
    <w:rsid w:val="00A85CB7"/>
    <w:rsid w:val="00A863D7"/>
    <w:rsid w:val="00A9124E"/>
    <w:rsid w:val="00A937EB"/>
    <w:rsid w:val="00A96E3C"/>
    <w:rsid w:val="00AA22A1"/>
    <w:rsid w:val="00AA2BC0"/>
    <w:rsid w:val="00AA4139"/>
    <w:rsid w:val="00AA6161"/>
    <w:rsid w:val="00AA79E6"/>
    <w:rsid w:val="00AB18CC"/>
    <w:rsid w:val="00AB4D2B"/>
    <w:rsid w:val="00AB6D39"/>
    <w:rsid w:val="00AB795E"/>
    <w:rsid w:val="00AC130D"/>
    <w:rsid w:val="00AC4510"/>
    <w:rsid w:val="00AC7672"/>
    <w:rsid w:val="00AD02EE"/>
    <w:rsid w:val="00AD2F4C"/>
    <w:rsid w:val="00AD466D"/>
    <w:rsid w:val="00AD4AD5"/>
    <w:rsid w:val="00AD4E72"/>
    <w:rsid w:val="00AE023F"/>
    <w:rsid w:val="00AE1D64"/>
    <w:rsid w:val="00AE6001"/>
    <w:rsid w:val="00AF501A"/>
    <w:rsid w:val="00AF62C0"/>
    <w:rsid w:val="00AF7A04"/>
    <w:rsid w:val="00B0094E"/>
    <w:rsid w:val="00B03F91"/>
    <w:rsid w:val="00B0532E"/>
    <w:rsid w:val="00B06D0A"/>
    <w:rsid w:val="00B1106F"/>
    <w:rsid w:val="00B12377"/>
    <w:rsid w:val="00B12EF5"/>
    <w:rsid w:val="00B213CB"/>
    <w:rsid w:val="00B24C06"/>
    <w:rsid w:val="00B261BC"/>
    <w:rsid w:val="00B30512"/>
    <w:rsid w:val="00B30A42"/>
    <w:rsid w:val="00B30DF3"/>
    <w:rsid w:val="00B3154F"/>
    <w:rsid w:val="00B41D02"/>
    <w:rsid w:val="00B46B13"/>
    <w:rsid w:val="00B51B14"/>
    <w:rsid w:val="00B536C0"/>
    <w:rsid w:val="00B536C3"/>
    <w:rsid w:val="00B55179"/>
    <w:rsid w:val="00B563FF"/>
    <w:rsid w:val="00B574B4"/>
    <w:rsid w:val="00B61883"/>
    <w:rsid w:val="00B62503"/>
    <w:rsid w:val="00B65A5C"/>
    <w:rsid w:val="00B65B1F"/>
    <w:rsid w:val="00B66213"/>
    <w:rsid w:val="00B676D5"/>
    <w:rsid w:val="00B7165A"/>
    <w:rsid w:val="00B72695"/>
    <w:rsid w:val="00B72BB2"/>
    <w:rsid w:val="00B74A85"/>
    <w:rsid w:val="00B76AD4"/>
    <w:rsid w:val="00B84806"/>
    <w:rsid w:val="00B870DD"/>
    <w:rsid w:val="00B902DD"/>
    <w:rsid w:val="00B926EA"/>
    <w:rsid w:val="00B9396C"/>
    <w:rsid w:val="00B9760B"/>
    <w:rsid w:val="00B97B18"/>
    <w:rsid w:val="00BA0483"/>
    <w:rsid w:val="00BA0FA9"/>
    <w:rsid w:val="00BA3BD8"/>
    <w:rsid w:val="00BA5D2D"/>
    <w:rsid w:val="00BB0090"/>
    <w:rsid w:val="00BB152A"/>
    <w:rsid w:val="00BB22D2"/>
    <w:rsid w:val="00BB6ADF"/>
    <w:rsid w:val="00BB731B"/>
    <w:rsid w:val="00BC3102"/>
    <w:rsid w:val="00BC6758"/>
    <w:rsid w:val="00BC7640"/>
    <w:rsid w:val="00BC7EEF"/>
    <w:rsid w:val="00BD3DBD"/>
    <w:rsid w:val="00BD4582"/>
    <w:rsid w:val="00BD6004"/>
    <w:rsid w:val="00BE4A71"/>
    <w:rsid w:val="00BE7B57"/>
    <w:rsid w:val="00BE7E33"/>
    <w:rsid w:val="00BF069C"/>
    <w:rsid w:val="00BF33F9"/>
    <w:rsid w:val="00BF4B9A"/>
    <w:rsid w:val="00C01441"/>
    <w:rsid w:val="00C05B7C"/>
    <w:rsid w:val="00C066D4"/>
    <w:rsid w:val="00C06A1B"/>
    <w:rsid w:val="00C07C76"/>
    <w:rsid w:val="00C11963"/>
    <w:rsid w:val="00C12438"/>
    <w:rsid w:val="00C13882"/>
    <w:rsid w:val="00C14978"/>
    <w:rsid w:val="00C234BD"/>
    <w:rsid w:val="00C26279"/>
    <w:rsid w:val="00C304CD"/>
    <w:rsid w:val="00C30D62"/>
    <w:rsid w:val="00C405FA"/>
    <w:rsid w:val="00C40662"/>
    <w:rsid w:val="00C417C3"/>
    <w:rsid w:val="00C44214"/>
    <w:rsid w:val="00C44A01"/>
    <w:rsid w:val="00C45C69"/>
    <w:rsid w:val="00C51954"/>
    <w:rsid w:val="00C51AF6"/>
    <w:rsid w:val="00C527F0"/>
    <w:rsid w:val="00C52BC6"/>
    <w:rsid w:val="00C54D71"/>
    <w:rsid w:val="00C561AB"/>
    <w:rsid w:val="00C61916"/>
    <w:rsid w:val="00C651DC"/>
    <w:rsid w:val="00C664BD"/>
    <w:rsid w:val="00C752B8"/>
    <w:rsid w:val="00C7795E"/>
    <w:rsid w:val="00C80FC8"/>
    <w:rsid w:val="00C8288B"/>
    <w:rsid w:val="00C855D6"/>
    <w:rsid w:val="00C85C94"/>
    <w:rsid w:val="00C87DD1"/>
    <w:rsid w:val="00C90156"/>
    <w:rsid w:val="00C9212A"/>
    <w:rsid w:val="00C95CFF"/>
    <w:rsid w:val="00CA3A87"/>
    <w:rsid w:val="00CA3EFC"/>
    <w:rsid w:val="00CA5ED8"/>
    <w:rsid w:val="00CA6502"/>
    <w:rsid w:val="00CB32E5"/>
    <w:rsid w:val="00CB3667"/>
    <w:rsid w:val="00CB51C6"/>
    <w:rsid w:val="00CB5967"/>
    <w:rsid w:val="00CB6ED6"/>
    <w:rsid w:val="00CC0C1B"/>
    <w:rsid w:val="00CC1476"/>
    <w:rsid w:val="00CC34C6"/>
    <w:rsid w:val="00CC431D"/>
    <w:rsid w:val="00CC4332"/>
    <w:rsid w:val="00CC46FA"/>
    <w:rsid w:val="00CD6436"/>
    <w:rsid w:val="00CD7A78"/>
    <w:rsid w:val="00CE1C57"/>
    <w:rsid w:val="00CE2EE0"/>
    <w:rsid w:val="00CE5C7A"/>
    <w:rsid w:val="00CF1D6C"/>
    <w:rsid w:val="00D00B27"/>
    <w:rsid w:val="00D01F72"/>
    <w:rsid w:val="00D13D0D"/>
    <w:rsid w:val="00D14F43"/>
    <w:rsid w:val="00D201F5"/>
    <w:rsid w:val="00D20BC4"/>
    <w:rsid w:val="00D23517"/>
    <w:rsid w:val="00D23A92"/>
    <w:rsid w:val="00D271EA"/>
    <w:rsid w:val="00D30A67"/>
    <w:rsid w:val="00D32095"/>
    <w:rsid w:val="00D33196"/>
    <w:rsid w:val="00D34A75"/>
    <w:rsid w:val="00D4191E"/>
    <w:rsid w:val="00D42968"/>
    <w:rsid w:val="00D42AFD"/>
    <w:rsid w:val="00D4563F"/>
    <w:rsid w:val="00D50548"/>
    <w:rsid w:val="00D52598"/>
    <w:rsid w:val="00D5270C"/>
    <w:rsid w:val="00D53108"/>
    <w:rsid w:val="00D6232C"/>
    <w:rsid w:val="00D679CF"/>
    <w:rsid w:val="00D744E0"/>
    <w:rsid w:val="00D750A2"/>
    <w:rsid w:val="00D77571"/>
    <w:rsid w:val="00D81070"/>
    <w:rsid w:val="00D818D5"/>
    <w:rsid w:val="00D95535"/>
    <w:rsid w:val="00D97F26"/>
    <w:rsid w:val="00D97FC4"/>
    <w:rsid w:val="00DA1AA8"/>
    <w:rsid w:val="00DA28C5"/>
    <w:rsid w:val="00DA2AEC"/>
    <w:rsid w:val="00DA3D0E"/>
    <w:rsid w:val="00DB063F"/>
    <w:rsid w:val="00DB1AD3"/>
    <w:rsid w:val="00DB3D6D"/>
    <w:rsid w:val="00DB7075"/>
    <w:rsid w:val="00DC0A7E"/>
    <w:rsid w:val="00DC0C0C"/>
    <w:rsid w:val="00DC3426"/>
    <w:rsid w:val="00DC378E"/>
    <w:rsid w:val="00DC7D4F"/>
    <w:rsid w:val="00DD6C99"/>
    <w:rsid w:val="00DE0F1D"/>
    <w:rsid w:val="00DE1949"/>
    <w:rsid w:val="00DE5787"/>
    <w:rsid w:val="00DE6956"/>
    <w:rsid w:val="00DF03AF"/>
    <w:rsid w:val="00DF27AD"/>
    <w:rsid w:val="00DF6064"/>
    <w:rsid w:val="00E035B6"/>
    <w:rsid w:val="00E050E5"/>
    <w:rsid w:val="00E07AD8"/>
    <w:rsid w:val="00E14B61"/>
    <w:rsid w:val="00E24205"/>
    <w:rsid w:val="00E24FFF"/>
    <w:rsid w:val="00E25E91"/>
    <w:rsid w:val="00E25EF4"/>
    <w:rsid w:val="00E315F3"/>
    <w:rsid w:val="00E319DF"/>
    <w:rsid w:val="00E35E21"/>
    <w:rsid w:val="00E41E15"/>
    <w:rsid w:val="00E4747B"/>
    <w:rsid w:val="00E5096A"/>
    <w:rsid w:val="00E55C0E"/>
    <w:rsid w:val="00E571C3"/>
    <w:rsid w:val="00E57397"/>
    <w:rsid w:val="00E62441"/>
    <w:rsid w:val="00E628B4"/>
    <w:rsid w:val="00E66980"/>
    <w:rsid w:val="00E6796D"/>
    <w:rsid w:val="00E70D97"/>
    <w:rsid w:val="00E72AA6"/>
    <w:rsid w:val="00E740AC"/>
    <w:rsid w:val="00E7418F"/>
    <w:rsid w:val="00E74702"/>
    <w:rsid w:val="00E755D1"/>
    <w:rsid w:val="00E75D38"/>
    <w:rsid w:val="00E8268F"/>
    <w:rsid w:val="00E82994"/>
    <w:rsid w:val="00E867F8"/>
    <w:rsid w:val="00E871B0"/>
    <w:rsid w:val="00E90AD3"/>
    <w:rsid w:val="00E90E3F"/>
    <w:rsid w:val="00E911A9"/>
    <w:rsid w:val="00E93150"/>
    <w:rsid w:val="00E937C4"/>
    <w:rsid w:val="00E94981"/>
    <w:rsid w:val="00E95263"/>
    <w:rsid w:val="00E97ACE"/>
    <w:rsid w:val="00EA165E"/>
    <w:rsid w:val="00EA292A"/>
    <w:rsid w:val="00EB2F6F"/>
    <w:rsid w:val="00EC3353"/>
    <w:rsid w:val="00EC3E41"/>
    <w:rsid w:val="00EC7CEA"/>
    <w:rsid w:val="00ED0011"/>
    <w:rsid w:val="00ED0390"/>
    <w:rsid w:val="00ED3EF5"/>
    <w:rsid w:val="00ED3F8F"/>
    <w:rsid w:val="00EE1A6C"/>
    <w:rsid w:val="00EE31C1"/>
    <w:rsid w:val="00EE4160"/>
    <w:rsid w:val="00EE4E14"/>
    <w:rsid w:val="00EE5854"/>
    <w:rsid w:val="00EE6C36"/>
    <w:rsid w:val="00EF01C8"/>
    <w:rsid w:val="00EF13C5"/>
    <w:rsid w:val="00EF2882"/>
    <w:rsid w:val="00EF2B81"/>
    <w:rsid w:val="00EF367E"/>
    <w:rsid w:val="00EF3A68"/>
    <w:rsid w:val="00EF4A35"/>
    <w:rsid w:val="00EF5FED"/>
    <w:rsid w:val="00F04C06"/>
    <w:rsid w:val="00F060CA"/>
    <w:rsid w:val="00F13D21"/>
    <w:rsid w:val="00F14C28"/>
    <w:rsid w:val="00F15650"/>
    <w:rsid w:val="00F208BD"/>
    <w:rsid w:val="00F22CD7"/>
    <w:rsid w:val="00F27195"/>
    <w:rsid w:val="00F272C9"/>
    <w:rsid w:val="00F341D7"/>
    <w:rsid w:val="00F37270"/>
    <w:rsid w:val="00F4150B"/>
    <w:rsid w:val="00F44DD5"/>
    <w:rsid w:val="00F45D46"/>
    <w:rsid w:val="00F523D3"/>
    <w:rsid w:val="00F64386"/>
    <w:rsid w:val="00F707F8"/>
    <w:rsid w:val="00F7287D"/>
    <w:rsid w:val="00F72D94"/>
    <w:rsid w:val="00F7376D"/>
    <w:rsid w:val="00F75D11"/>
    <w:rsid w:val="00F764BA"/>
    <w:rsid w:val="00F7776B"/>
    <w:rsid w:val="00F812BB"/>
    <w:rsid w:val="00F836B2"/>
    <w:rsid w:val="00F85CB7"/>
    <w:rsid w:val="00F9051A"/>
    <w:rsid w:val="00F9107A"/>
    <w:rsid w:val="00F93FED"/>
    <w:rsid w:val="00F95C74"/>
    <w:rsid w:val="00F96B3A"/>
    <w:rsid w:val="00FA0799"/>
    <w:rsid w:val="00FA123B"/>
    <w:rsid w:val="00FA1E7C"/>
    <w:rsid w:val="00FA45E4"/>
    <w:rsid w:val="00FA5953"/>
    <w:rsid w:val="00FA64F1"/>
    <w:rsid w:val="00FB38C6"/>
    <w:rsid w:val="00FB4AF5"/>
    <w:rsid w:val="00FB532A"/>
    <w:rsid w:val="00FC2326"/>
    <w:rsid w:val="00FC26E2"/>
    <w:rsid w:val="00FD11EA"/>
    <w:rsid w:val="00FD12BE"/>
    <w:rsid w:val="00FD6566"/>
    <w:rsid w:val="00FD65A2"/>
    <w:rsid w:val="00FE29A4"/>
    <w:rsid w:val="00FE2D7C"/>
    <w:rsid w:val="00FE6920"/>
    <w:rsid w:val="00FE7CC6"/>
    <w:rsid w:val="00FF1485"/>
    <w:rsid w:val="00FF3541"/>
    <w:rsid w:val="00FF3D0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E9CEE"/>
  <w15:docId w15:val="{62A83F90-F836-4BCA-A408-FCDE4D983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6A64"/>
    <w:pPr>
      <w:spacing w:after="0" w:line="240" w:lineRule="auto"/>
    </w:pPr>
    <w:rPr>
      <w:rFonts w:ascii="Times New Roman" w:eastAsia="Times New Roman" w:hAnsi="Times New Roman" w:cs="Times New Roman"/>
      <w:sz w:val="24"/>
      <w:szCs w:val="24"/>
    </w:rPr>
  </w:style>
  <w:style w:type="paragraph" w:styleId="Titolo1">
    <w:name w:val="heading 1"/>
    <w:basedOn w:val="Normale"/>
    <w:next w:val="Normale"/>
    <w:link w:val="Titolo1Carattere"/>
    <w:uiPriority w:val="9"/>
    <w:qFormat/>
    <w:rsid w:val="005457F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4">
    <w:name w:val="heading 4"/>
    <w:basedOn w:val="Normale"/>
    <w:next w:val="Normale"/>
    <w:link w:val="Titolo4Carattere"/>
    <w:unhideWhenUsed/>
    <w:qFormat/>
    <w:rsid w:val="00924AB9"/>
    <w:pPr>
      <w:keepNext/>
      <w:suppressAutoHyphens/>
      <w:spacing w:before="240" w:after="60"/>
      <w:outlineLvl w:val="3"/>
    </w:pPr>
    <w:rPr>
      <w:b/>
      <w:bCs/>
      <w:sz w:val="28"/>
      <w:szCs w:val="28"/>
    </w:rPr>
  </w:style>
  <w:style w:type="paragraph" w:styleId="Titolo5">
    <w:name w:val="heading 5"/>
    <w:basedOn w:val="Normale"/>
    <w:next w:val="Normale"/>
    <w:link w:val="Titolo5Carattere"/>
    <w:uiPriority w:val="9"/>
    <w:semiHidden/>
    <w:unhideWhenUsed/>
    <w:qFormat/>
    <w:rsid w:val="006C1285"/>
    <w:pPr>
      <w:keepNext/>
      <w:keepLines/>
      <w:spacing w:before="40"/>
      <w:outlineLvl w:val="4"/>
    </w:pPr>
    <w:rPr>
      <w:rFonts w:asciiTheme="majorHAnsi" w:eastAsiaTheme="majorEastAsia" w:hAnsiTheme="majorHAnsi" w:cstheme="majorBidi"/>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Elenco puntato,Titolo Paragrafo"/>
    <w:basedOn w:val="Normale"/>
    <w:link w:val="ParagrafoelencoCarattere"/>
    <w:uiPriority w:val="34"/>
    <w:qFormat/>
    <w:rsid w:val="00DA1AA8"/>
    <w:pPr>
      <w:ind w:left="720"/>
      <w:contextualSpacing/>
    </w:pPr>
  </w:style>
  <w:style w:type="character" w:customStyle="1" w:styleId="Titolo4Carattere">
    <w:name w:val="Titolo 4 Carattere"/>
    <w:basedOn w:val="Carpredefinitoparagrafo"/>
    <w:link w:val="Titolo4"/>
    <w:rsid w:val="00924AB9"/>
    <w:rPr>
      <w:rFonts w:ascii="Times New Roman" w:eastAsia="Times New Roman" w:hAnsi="Times New Roman" w:cs="Times New Roman"/>
      <w:b/>
      <w:bCs/>
      <w:sz w:val="28"/>
      <w:szCs w:val="28"/>
      <w:lang w:val="en-US"/>
    </w:rPr>
  </w:style>
  <w:style w:type="table" w:styleId="Grigliatabella">
    <w:name w:val="Table Grid"/>
    <w:basedOn w:val="Tabellanormale"/>
    <w:uiPriority w:val="59"/>
    <w:rsid w:val="009B3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quill-better-table">
    <w:name w:val="quill-better-table"/>
    <w:basedOn w:val="Tabellanormale"/>
    <w:rsid w:val="00EF2B81"/>
    <w:pPr>
      <w:spacing w:after="0" w:line="240" w:lineRule="auto"/>
    </w:pPr>
    <w:rPr>
      <w:rFonts w:ascii="Times New Roman" w:eastAsia="Times New Roman" w:hAnsi="Times New Roman" w:cs="Times New Roman"/>
      <w:sz w:val="20"/>
      <w:szCs w:val="20"/>
      <w:lang w:val="en-US"/>
    </w:rPr>
    <w:tblPr/>
  </w:style>
  <w:style w:type="paragraph" w:styleId="NormaleWeb">
    <w:name w:val="Normal (Web)"/>
    <w:basedOn w:val="Normale"/>
    <w:uiPriority w:val="99"/>
    <w:unhideWhenUsed/>
    <w:rsid w:val="00D679CF"/>
    <w:pPr>
      <w:spacing w:before="100" w:beforeAutospacing="1" w:after="100" w:afterAutospacing="1"/>
    </w:pPr>
    <w:rPr>
      <w:lang w:eastAsia="it-IT"/>
    </w:rPr>
  </w:style>
  <w:style w:type="paragraph" w:styleId="Intestazione">
    <w:name w:val="header"/>
    <w:basedOn w:val="Normale"/>
    <w:link w:val="IntestazioneCarattere"/>
    <w:uiPriority w:val="99"/>
    <w:unhideWhenUsed/>
    <w:rsid w:val="00A177AF"/>
    <w:pPr>
      <w:tabs>
        <w:tab w:val="center" w:pos="4819"/>
        <w:tab w:val="right" w:pos="9638"/>
      </w:tabs>
    </w:pPr>
  </w:style>
  <w:style w:type="character" w:customStyle="1" w:styleId="IntestazioneCarattere">
    <w:name w:val="Intestazione Carattere"/>
    <w:basedOn w:val="Carpredefinitoparagrafo"/>
    <w:link w:val="Intestazione"/>
    <w:uiPriority w:val="99"/>
    <w:rsid w:val="00A177AF"/>
  </w:style>
  <w:style w:type="paragraph" w:styleId="Pidipagina">
    <w:name w:val="footer"/>
    <w:basedOn w:val="Normale"/>
    <w:link w:val="PidipaginaCarattere"/>
    <w:uiPriority w:val="99"/>
    <w:unhideWhenUsed/>
    <w:rsid w:val="00A177AF"/>
    <w:pPr>
      <w:tabs>
        <w:tab w:val="center" w:pos="4819"/>
        <w:tab w:val="right" w:pos="9638"/>
      </w:tabs>
    </w:pPr>
  </w:style>
  <w:style w:type="character" w:customStyle="1" w:styleId="PidipaginaCarattere">
    <w:name w:val="Piè di pagina Carattere"/>
    <w:basedOn w:val="Carpredefinitoparagrafo"/>
    <w:link w:val="Pidipagina"/>
    <w:uiPriority w:val="99"/>
    <w:rsid w:val="00A177AF"/>
  </w:style>
  <w:style w:type="paragraph" w:customStyle="1" w:styleId="qlbt-cell-line">
    <w:name w:val="qlbt-cell-line"/>
    <w:basedOn w:val="Normale"/>
    <w:rsid w:val="003C0A2F"/>
  </w:style>
  <w:style w:type="paragraph" w:customStyle="1" w:styleId="qlbt-cell-lineql-align-center">
    <w:name w:val="qlbt-cell-line ql-align-center"/>
    <w:basedOn w:val="Normale"/>
    <w:rsid w:val="00D14F43"/>
  </w:style>
  <w:style w:type="character" w:styleId="Rimandocommento">
    <w:name w:val="annotation reference"/>
    <w:basedOn w:val="Carpredefinitoparagrafo"/>
    <w:uiPriority w:val="99"/>
    <w:semiHidden/>
    <w:unhideWhenUsed/>
    <w:rsid w:val="00B30DF3"/>
    <w:rPr>
      <w:sz w:val="16"/>
      <w:szCs w:val="16"/>
    </w:rPr>
  </w:style>
  <w:style w:type="paragraph" w:styleId="Testocommento">
    <w:name w:val="annotation text"/>
    <w:basedOn w:val="Normale"/>
    <w:link w:val="TestocommentoCarattere"/>
    <w:uiPriority w:val="99"/>
    <w:semiHidden/>
    <w:unhideWhenUsed/>
    <w:rsid w:val="00B30DF3"/>
    <w:rPr>
      <w:sz w:val="20"/>
      <w:szCs w:val="20"/>
    </w:rPr>
  </w:style>
  <w:style w:type="character" w:customStyle="1" w:styleId="TestocommentoCarattere">
    <w:name w:val="Testo commento Carattere"/>
    <w:basedOn w:val="Carpredefinitoparagrafo"/>
    <w:link w:val="Testocommento"/>
    <w:uiPriority w:val="99"/>
    <w:semiHidden/>
    <w:rsid w:val="00B30DF3"/>
    <w:rPr>
      <w:sz w:val="20"/>
      <w:szCs w:val="20"/>
    </w:rPr>
  </w:style>
  <w:style w:type="paragraph" w:styleId="Soggettocommento">
    <w:name w:val="annotation subject"/>
    <w:basedOn w:val="Testocommento"/>
    <w:next w:val="Testocommento"/>
    <w:link w:val="SoggettocommentoCarattere"/>
    <w:uiPriority w:val="99"/>
    <w:semiHidden/>
    <w:unhideWhenUsed/>
    <w:rsid w:val="00B30DF3"/>
    <w:rPr>
      <w:b/>
      <w:bCs/>
    </w:rPr>
  </w:style>
  <w:style w:type="character" w:customStyle="1" w:styleId="SoggettocommentoCarattere">
    <w:name w:val="Soggetto commento Carattere"/>
    <w:basedOn w:val="TestocommentoCarattere"/>
    <w:link w:val="Soggettocommento"/>
    <w:uiPriority w:val="99"/>
    <w:semiHidden/>
    <w:rsid w:val="00B30DF3"/>
    <w:rPr>
      <w:b/>
      <w:bCs/>
      <w:sz w:val="20"/>
      <w:szCs w:val="20"/>
    </w:rPr>
  </w:style>
  <w:style w:type="paragraph" w:styleId="Testofumetto">
    <w:name w:val="Balloon Text"/>
    <w:basedOn w:val="Normale"/>
    <w:link w:val="TestofumettoCarattere"/>
    <w:uiPriority w:val="99"/>
    <w:semiHidden/>
    <w:unhideWhenUsed/>
    <w:rsid w:val="00C95CF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95CFF"/>
    <w:rPr>
      <w:rFonts w:ascii="Segoe UI" w:hAnsi="Segoe UI" w:cs="Segoe UI"/>
      <w:sz w:val="18"/>
      <w:szCs w:val="18"/>
    </w:rPr>
  </w:style>
  <w:style w:type="character" w:customStyle="1" w:styleId="Titolo5Carattere">
    <w:name w:val="Titolo 5 Carattere"/>
    <w:basedOn w:val="Carpredefinitoparagrafo"/>
    <w:link w:val="Titolo5"/>
    <w:uiPriority w:val="9"/>
    <w:semiHidden/>
    <w:rsid w:val="006C1285"/>
    <w:rPr>
      <w:rFonts w:asciiTheme="majorHAnsi" w:eastAsiaTheme="majorEastAsia" w:hAnsiTheme="majorHAnsi" w:cstheme="majorBidi"/>
      <w:color w:val="2F5496" w:themeColor="accent1" w:themeShade="BF"/>
    </w:rPr>
  </w:style>
  <w:style w:type="paragraph" w:styleId="Testonotaapidipagina">
    <w:name w:val="footnote text"/>
    <w:basedOn w:val="Normale"/>
    <w:link w:val="TestonotaapidipaginaCarattere"/>
    <w:uiPriority w:val="99"/>
    <w:unhideWhenUsed/>
    <w:rsid w:val="00164A31"/>
    <w:rPr>
      <w:sz w:val="20"/>
      <w:szCs w:val="20"/>
    </w:rPr>
  </w:style>
  <w:style w:type="character" w:customStyle="1" w:styleId="TestonotaapidipaginaCarattere">
    <w:name w:val="Testo nota a piè di pagina Carattere"/>
    <w:basedOn w:val="Carpredefinitoparagrafo"/>
    <w:link w:val="Testonotaapidipagina"/>
    <w:uiPriority w:val="99"/>
    <w:rsid w:val="00164A31"/>
    <w:rPr>
      <w:sz w:val="20"/>
      <w:szCs w:val="20"/>
    </w:rPr>
  </w:style>
  <w:style w:type="character" w:styleId="Rimandonotaapidipagina">
    <w:name w:val="footnote reference"/>
    <w:basedOn w:val="Carpredefinitoparagrafo"/>
    <w:uiPriority w:val="99"/>
    <w:unhideWhenUsed/>
    <w:rsid w:val="00164A31"/>
    <w:rPr>
      <w:vertAlign w:val="superscript"/>
    </w:rPr>
  </w:style>
  <w:style w:type="paragraph" w:styleId="Corpodeltesto2">
    <w:name w:val="Body Text 2"/>
    <w:basedOn w:val="Normale"/>
    <w:link w:val="Corpodeltesto2Carattere"/>
    <w:rsid w:val="004B4600"/>
    <w:pPr>
      <w:spacing w:before="60"/>
      <w:jc w:val="both"/>
    </w:pPr>
    <w:rPr>
      <w:rFonts w:ascii="Arial" w:hAnsi="Arial"/>
      <w:szCs w:val="20"/>
      <w:lang w:eastAsia="it-IT"/>
    </w:rPr>
  </w:style>
  <w:style w:type="character" w:customStyle="1" w:styleId="Corpodeltesto2Carattere">
    <w:name w:val="Corpo del testo 2 Carattere"/>
    <w:basedOn w:val="Carpredefinitoparagrafo"/>
    <w:link w:val="Corpodeltesto2"/>
    <w:rsid w:val="004B4600"/>
    <w:rPr>
      <w:rFonts w:ascii="Arial" w:eastAsia="Times New Roman" w:hAnsi="Arial" w:cs="Times New Roman"/>
      <w:sz w:val="24"/>
      <w:szCs w:val="20"/>
      <w:lang w:eastAsia="it-IT"/>
    </w:rPr>
  </w:style>
  <w:style w:type="paragraph" w:customStyle="1" w:styleId="Corpodeltesto21">
    <w:name w:val="Corpo del testo 21"/>
    <w:basedOn w:val="Normale"/>
    <w:rsid w:val="004B4600"/>
    <w:pPr>
      <w:spacing w:before="120"/>
      <w:ind w:right="4"/>
      <w:jc w:val="both"/>
    </w:pPr>
    <w:rPr>
      <w:rFonts w:ascii="Arial" w:hAnsi="Arial" w:cs="Arial"/>
      <w:szCs w:val="20"/>
      <w:lang w:eastAsia="it-IT"/>
    </w:rPr>
  </w:style>
  <w:style w:type="character" w:customStyle="1" w:styleId="Titolo1Carattere">
    <w:name w:val="Titolo 1 Carattere"/>
    <w:basedOn w:val="Carpredefinitoparagrafo"/>
    <w:link w:val="Titolo1"/>
    <w:uiPriority w:val="9"/>
    <w:rsid w:val="005457FE"/>
    <w:rPr>
      <w:rFonts w:asciiTheme="majorHAnsi" w:eastAsiaTheme="majorEastAsia" w:hAnsiTheme="majorHAnsi" w:cstheme="majorBidi"/>
      <w:color w:val="2F5496" w:themeColor="accent1" w:themeShade="BF"/>
      <w:sz w:val="32"/>
      <w:szCs w:val="32"/>
    </w:rPr>
  </w:style>
  <w:style w:type="character" w:styleId="Collegamentoipertestuale">
    <w:name w:val="Hyperlink"/>
    <w:basedOn w:val="Carpredefinitoparagrafo"/>
    <w:uiPriority w:val="99"/>
    <w:semiHidden/>
    <w:unhideWhenUsed/>
    <w:rsid w:val="008C47AA"/>
    <w:rPr>
      <w:color w:val="0000FF"/>
      <w:u w:val="single"/>
    </w:rPr>
  </w:style>
  <w:style w:type="paragraph" w:customStyle="1" w:styleId="TableParagraph">
    <w:name w:val="Table Paragraph"/>
    <w:basedOn w:val="Normale"/>
    <w:uiPriority w:val="1"/>
    <w:qFormat/>
    <w:rsid w:val="00A66A64"/>
    <w:pPr>
      <w:widowControl w:val="0"/>
      <w:autoSpaceDE w:val="0"/>
      <w:autoSpaceDN w:val="0"/>
      <w:ind w:left="19"/>
    </w:pPr>
    <w:rPr>
      <w:rFonts w:ascii="Calibri" w:eastAsia="Calibri" w:hAnsi="Calibri" w:cs="Calibri"/>
      <w:sz w:val="22"/>
      <w:szCs w:val="22"/>
    </w:rPr>
  </w:style>
  <w:style w:type="character" w:customStyle="1" w:styleId="markedcontent">
    <w:name w:val="markedcontent"/>
    <w:basedOn w:val="Carpredefinitoparagrafo"/>
    <w:qFormat/>
    <w:rsid w:val="004D2ECC"/>
  </w:style>
  <w:style w:type="paragraph" w:customStyle="1" w:styleId="qlbt-cell-lineql-align-justify">
    <w:name w:val="qlbt-cell-line ql-align-justify"/>
    <w:basedOn w:val="Normale"/>
    <w:rsid w:val="004D2ECC"/>
    <w:rPr>
      <w:lang w:val="en-US"/>
    </w:rPr>
  </w:style>
  <w:style w:type="character" w:customStyle="1" w:styleId="ParagrafoelencoCarattere">
    <w:name w:val="Paragrafo elenco Carattere"/>
    <w:aliases w:val="Elenco puntato Carattere,Titolo Paragrafo Carattere"/>
    <w:link w:val="Paragrafoelenco"/>
    <w:uiPriority w:val="34"/>
    <w:qFormat/>
    <w:rsid w:val="007F1D26"/>
    <w:rPr>
      <w:rFonts w:ascii="Times New Roman" w:eastAsia="Times New Roman" w:hAnsi="Times New Roman" w:cs="Times New Roman"/>
      <w:sz w:val="24"/>
      <w:szCs w:val="24"/>
    </w:rPr>
  </w:style>
  <w:style w:type="paragraph" w:customStyle="1" w:styleId="ql-align-justify">
    <w:name w:val="ql-align-justify"/>
    <w:basedOn w:val="Normale"/>
    <w:qFormat/>
    <w:rsid w:val="007F1D26"/>
    <w:rPr>
      <w:lang w:val="en-US"/>
    </w:rPr>
  </w:style>
  <w:style w:type="paragraph" w:styleId="Sommario4">
    <w:name w:val="toc 4"/>
    <w:basedOn w:val="Normale"/>
    <w:next w:val="Normale"/>
    <w:autoRedefine/>
    <w:rsid w:val="007D055C"/>
    <w:pPr>
      <w:ind w:left="720"/>
    </w:pPr>
    <w:rPr>
      <w:lang w:val="en-US"/>
    </w:rPr>
  </w:style>
  <w:style w:type="paragraph" w:customStyle="1" w:styleId="Default">
    <w:name w:val="Default"/>
    <w:rsid w:val="002009D1"/>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Grigliatabella1">
    <w:name w:val="Griglia tabella1"/>
    <w:basedOn w:val="Tabellanormale"/>
    <w:next w:val="Grigliatabella"/>
    <w:uiPriority w:val="59"/>
    <w:rsid w:val="00DF6064"/>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56394">
      <w:bodyDiv w:val="1"/>
      <w:marLeft w:val="0"/>
      <w:marRight w:val="0"/>
      <w:marTop w:val="0"/>
      <w:marBottom w:val="0"/>
      <w:divBdr>
        <w:top w:val="none" w:sz="0" w:space="0" w:color="auto"/>
        <w:left w:val="none" w:sz="0" w:space="0" w:color="auto"/>
        <w:bottom w:val="none" w:sz="0" w:space="0" w:color="auto"/>
        <w:right w:val="none" w:sz="0" w:space="0" w:color="auto"/>
      </w:divBdr>
    </w:div>
    <w:div w:id="130711318">
      <w:bodyDiv w:val="1"/>
      <w:marLeft w:val="0"/>
      <w:marRight w:val="0"/>
      <w:marTop w:val="0"/>
      <w:marBottom w:val="0"/>
      <w:divBdr>
        <w:top w:val="none" w:sz="0" w:space="0" w:color="auto"/>
        <w:left w:val="none" w:sz="0" w:space="0" w:color="auto"/>
        <w:bottom w:val="none" w:sz="0" w:space="0" w:color="auto"/>
        <w:right w:val="none" w:sz="0" w:space="0" w:color="auto"/>
      </w:divBdr>
    </w:div>
    <w:div w:id="136188411">
      <w:bodyDiv w:val="1"/>
      <w:marLeft w:val="0"/>
      <w:marRight w:val="0"/>
      <w:marTop w:val="0"/>
      <w:marBottom w:val="0"/>
      <w:divBdr>
        <w:top w:val="none" w:sz="0" w:space="0" w:color="auto"/>
        <w:left w:val="none" w:sz="0" w:space="0" w:color="auto"/>
        <w:bottom w:val="none" w:sz="0" w:space="0" w:color="auto"/>
        <w:right w:val="none" w:sz="0" w:space="0" w:color="auto"/>
      </w:divBdr>
    </w:div>
    <w:div w:id="167334618">
      <w:bodyDiv w:val="1"/>
      <w:marLeft w:val="0"/>
      <w:marRight w:val="0"/>
      <w:marTop w:val="0"/>
      <w:marBottom w:val="0"/>
      <w:divBdr>
        <w:top w:val="none" w:sz="0" w:space="0" w:color="auto"/>
        <w:left w:val="none" w:sz="0" w:space="0" w:color="auto"/>
        <w:bottom w:val="none" w:sz="0" w:space="0" w:color="auto"/>
        <w:right w:val="none" w:sz="0" w:space="0" w:color="auto"/>
      </w:divBdr>
    </w:div>
    <w:div w:id="172500183">
      <w:bodyDiv w:val="1"/>
      <w:marLeft w:val="0"/>
      <w:marRight w:val="0"/>
      <w:marTop w:val="0"/>
      <w:marBottom w:val="0"/>
      <w:divBdr>
        <w:top w:val="none" w:sz="0" w:space="0" w:color="auto"/>
        <w:left w:val="none" w:sz="0" w:space="0" w:color="auto"/>
        <w:bottom w:val="none" w:sz="0" w:space="0" w:color="auto"/>
        <w:right w:val="none" w:sz="0" w:space="0" w:color="auto"/>
      </w:divBdr>
    </w:div>
    <w:div w:id="272829355">
      <w:bodyDiv w:val="1"/>
      <w:marLeft w:val="0"/>
      <w:marRight w:val="0"/>
      <w:marTop w:val="0"/>
      <w:marBottom w:val="0"/>
      <w:divBdr>
        <w:top w:val="none" w:sz="0" w:space="0" w:color="auto"/>
        <w:left w:val="none" w:sz="0" w:space="0" w:color="auto"/>
        <w:bottom w:val="none" w:sz="0" w:space="0" w:color="auto"/>
        <w:right w:val="none" w:sz="0" w:space="0" w:color="auto"/>
      </w:divBdr>
    </w:div>
    <w:div w:id="278881099">
      <w:bodyDiv w:val="1"/>
      <w:marLeft w:val="0"/>
      <w:marRight w:val="0"/>
      <w:marTop w:val="0"/>
      <w:marBottom w:val="0"/>
      <w:divBdr>
        <w:top w:val="none" w:sz="0" w:space="0" w:color="auto"/>
        <w:left w:val="none" w:sz="0" w:space="0" w:color="auto"/>
        <w:bottom w:val="none" w:sz="0" w:space="0" w:color="auto"/>
        <w:right w:val="none" w:sz="0" w:space="0" w:color="auto"/>
      </w:divBdr>
      <w:divsChild>
        <w:div w:id="479884745">
          <w:marLeft w:val="0"/>
          <w:marRight w:val="0"/>
          <w:marTop w:val="0"/>
          <w:marBottom w:val="0"/>
          <w:divBdr>
            <w:top w:val="none" w:sz="0" w:space="0" w:color="auto"/>
            <w:left w:val="none" w:sz="0" w:space="0" w:color="auto"/>
            <w:bottom w:val="none" w:sz="0" w:space="0" w:color="auto"/>
            <w:right w:val="none" w:sz="0" w:space="0" w:color="auto"/>
          </w:divBdr>
        </w:div>
        <w:div w:id="953487902">
          <w:marLeft w:val="0"/>
          <w:marRight w:val="0"/>
          <w:marTop w:val="0"/>
          <w:marBottom w:val="0"/>
          <w:divBdr>
            <w:top w:val="none" w:sz="0" w:space="0" w:color="auto"/>
            <w:left w:val="none" w:sz="0" w:space="0" w:color="auto"/>
            <w:bottom w:val="none" w:sz="0" w:space="0" w:color="auto"/>
            <w:right w:val="none" w:sz="0" w:space="0" w:color="auto"/>
          </w:divBdr>
        </w:div>
        <w:div w:id="1154954273">
          <w:marLeft w:val="0"/>
          <w:marRight w:val="0"/>
          <w:marTop w:val="0"/>
          <w:marBottom w:val="0"/>
          <w:divBdr>
            <w:top w:val="none" w:sz="0" w:space="0" w:color="auto"/>
            <w:left w:val="none" w:sz="0" w:space="0" w:color="auto"/>
            <w:bottom w:val="none" w:sz="0" w:space="0" w:color="auto"/>
            <w:right w:val="none" w:sz="0" w:space="0" w:color="auto"/>
          </w:divBdr>
        </w:div>
      </w:divsChild>
    </w:div>
    <w:div w:id="364331141">
      <w:bodyDiv w:val="1"/>
      <w:marLeft w:val="0"/>
      <w:marRight w:val="0"/>
      <w:marTop w:val="0"/>
      <w:marBottom w:val="0"/>
      <w:divBdr>
        <w:top w:val="none" w:sz="0" w:space="0" w:color="auto"/>
        <w:left w:val="none" w:sz="0" w:space="0" w:color="auto"/>
        <w:bottom w:val="none" w:sz="0" w:space="0" w:color="auto"/>
        <w:right w:val="none" w:sz="0" w:space="0" w:color="auto"/>
      </w:divBdr>
    </w:div>
    <w:div w:id="367725664">
      <w:bodyDiv w:val="1"/>
      <w:marLeft w:val="0"/>
      <w:marRight w:val="0"/>
      <w:marTop w:val="0"/>
      <w:marBottom w:val="0"/>
      <w:divBdr>
        <w:top w:val="none" w:sz="0" w:space="0" w:color="auto"/>
        <w:left w:val="none" w:sz="0" w:space="0" w:color="auto"/>
        <w:bottom w:val="none" w:sz="0" w:space="0" w:color="auto"/>
        <w:right w:val="none" w:sz="0" w:space="0" w:color="auto"/>
      </w:divBdr>
    </w:div>
    <w:div w:id="369301587">
      <w:bodyDiv w:val="1"/>
      <w:marLeft w:val="0"/>
      <w:marRight w:val="0"/>
      <w:marTop w:val="0"/>
      <w:marBottom w:val="0"/>
      <w:divBdr>
        <w:top w:val="none" w:sz="0" w:space="0" w:color="auto"/>
        <w:left w:val="none" w:sz="0" w:space="0" w:color="auto"/>
        <w:bottom w:val="none" w:sz="0" w:space="0" w:color="auto"/>
        <w:right w:val="none" w:sz="0" w:space="0" w:color="auto"/>
      </w:divBdr>
    </w:div>
    <w:div w:id="561868329">
      <w:bodyDiv w:val="1"/>
      <w:marLeft w:val="0"/>
      <w:marRight w:val="0"/>
      <w:marTop w:val="0"/>
      <w:marBottom w:val="0"/>
      <w:divBdr>
        <w:top w:val="none" w:sz="0" w:space="0" w:color="auto"/>
        <w:left w:val="none" w:sz="0" w:space="0" w:color="auto"/>
        <w:bottom w:val="none" w:sz="0" w:space="0" w:color="auto"/>
        <w:right w:val="none" w:sz="0" w:space="0" w:color="auto"/>
      </w:divBdr>
    </w:div>
    <w:div w:id="765998538">
      <w:bodyDiv w:val="1"/>
      <w:marLeft w:val="0"/>
      <w:marRight w:val="0"/>
      <w:marTop w:val="0"/>
      <w:marBottom w:val="0"/>
      <w:divBdr>
        <w:top w:val="none" w:sz="0" w:space="0" w:color="auto"/>
        <w:left w:val="none" w:sz="0" w:space="0" w:color="auto"/>
        <w:bottom w:val="none" w:sz="0" w:space="0" w:color="auto"/>
        <w:right w:val="none" w:sz="0" w:space="0" w:color="auto"/>
      </w:divBdr>
    </w:div>
    <w:div w:id="784346968">
      <w:bodyDiv w:val="1"/>
      <w:marLeft w:val="0"/>
      <w:marRight w:val="0"/>
      <w:marTop w:val="0"/>
      <w:marBottom w:val="0"/>
      <w:divBdr>
        <w:top w:val="none" w:sz="0" w:space="0" w:color="auto"/>
        <w:left w:val="none" w:sz="0" w:space="0" w:color="auto"/>
        <w:bottom w:val="none" w:sz="0" w:space="0" w:color="auto"/>
        <w:right w:val="none" w:sz="0" w:space="0" w:color="auto"/>
      </w:divBdr>
    </w:div>
    <w:div w:id="787119031">
      <w:bodyDiv w:val="1"/>
      <w:marLeft w:val="0"/>
      <w:marRight w:val="0"/>
      <w:marTop w:val="0"/>
      <w:marBottom w:val="0"/>
      <w:divBdr>
        <w:top w:val="none" w:sz="0" w:space="0" w:color="auto"/>
        <w:left w:val="none" w:sz="0" w:space="0" w:color="auto"/>
        <w:bottom w:val="none" w:sz="0" w:space="0" w:color="auto"/>
        <w:right w:val="none" w:sz="0" w:space="0" w:color="auto"/>
      </w:divBdr>
      <w:divsChild>
        <w:div w:id="1490362857">
          <w:marLeft w:val="1685"/>
          <w:marRight w:val="0"/>
          <w:marTop w:val="0"/>
          <w:marBottom w:val="74"/>
          <w:divBdr>
            <w:top w:val="none" w:sz="0" w:space="0" w:color="auto"/>
            <w:left w:val="none" w:sz="0" w:space="0" w:color="auto"/>
            <w:bottom w:val="none" w:sz="0" w:space="0" w:color="auto"/>
            <w:right w:val="none" w:sz="0" w:space="0" w:color="auto"/>
          </w:divBdr>
        </w:div>
        <w:div w:id="1943417958">
          <w:marLeft w:val="1166"/>
          <w:marRight w:val="0"/>
          <w:marTop w:val="0"/>
          <w:marBottom w:val="74"/>
          <w:divBdr>
            <w:top w:val="none" w:sz="0" w:space="0" w:color="auto"/>
            <w:left w:val="none" w:sz="0" w:space="0" w:color="auto"/>
            <w:bottom w:val="none" w:sz="0" w:space="0" w:color="auto"/>
            <w:right w:val="none" w:sz="0" w:space="0" w:color="auto"/>
          </w:divBdr>
        </w:div>
        <w:div w:id="1982152544">
          <w:marLeft w:val="1685"/>
          <w:marRight w:val="0"/>
          <w:marTop w:val="0"/>
          <w:marBottom w:val="74"/>
          <w:divBdr>
            <w:top w:val="none" w:sz="0" w:space="0" w:color="auto"/>
            <w:left w:val="none" w:sz="0" w:space="0" w:color="auto"/>
            <w:bottom w:val="none" w:sz="0" w:space="0" w:color="auto"/>
            <w:right w:val="none" w:sz="0" w:space="0" w:color="auto"/>
          </w:divBdr>
        </w:div>
        <w:div w:id="1986080999">
          <w:marLeft w:val="1685"/>
          <w:marRight w:val="0"/>
          <w:marTop w:val="0"/>
          <w:marBottom w:val="74"/>
          <w:divBdr>
            <w:top w:val="none" w:sz="0" w:space="0" w:color="auto"/>
            <w:left w:val="none" w:sz="0" w:space="0" w:color="auto"/>
            <w:bottom w:val="none" w:sz="0" w:space="0" w:color="auto"/>
            <w:right w:val="none" w:sz="0" w:space="0" w:color="auto"/>
          </w:divBdr>
        </w:div>
      </w:divsChild>
    </w:div>
    <w:div w:id="808396536">
      <w:bodyDiv w:val="1"/>
      <w:marLeft w:val="0"/>
      <w:marRight w:val="0"/>
      <w:marTop w:val="0"/>
      <w:marBottom w:val="0"/>
      <w:divBdr>
        <w:top w:val="none" w:sz="0" w:space="0" w:color="auto"/>
        <w:left w:val="none" w:sz="0" w:space="0" w:color="auto"/>
        <w:bottom w:val="none" w:sz="0" w:space="0" w:color="auto"/>
        <w:right w:val="none" w:sz="0" w:space="0" w:color="auto"/>
      </w:divBdr>
    </w:div>
    <w:div w:id="869222820">
      <w:bodyDiv w:val="1"/>
      <w:marLeft w:val="0"/>
      <w:marRight w:val="0"/>
      <w:marTop w:val="0"/>
      <w:marBottom w:val="0"/>
      <w:divBdr>
        <w:top w:val="none" w:sz="0" w:space="0" w:color="auto"/>
        <w:left w:val="none" w:sz="0" w:space="0" w:color="auto"/>
        <w:bottom w:val="none" w:sz="0" w:space="0" w:color="auto"/>
        <w:right w:val="none" w:sz="0" w:space="0" w:color="auto"/>
      </w:divBdr>
    </w:div>
    <w:div w:id="1157916423">
      <w:bodyDiv w:val="1"/>
      <w:marLeft w:val="0"/>
      <w:marRight w:val="0"/>
      <w:marTop w:val="0"/>
      <w:marBottom w:val="0"/>
      <w:divBdr>
        <w:top w:val="none" w:sz="0" w:space="0" w:color="auto"/>
        <w:left w:val="none" w:sz="0" w:space="0" w:color="auto"/>
        <w:bottom w:val="none" w:sz="0" w:space="0" w:color="auto"/>
        <w:right w:val="none" w:sz="0" w:space="0" w:color="auto"/>
      </w:divBdr>
      <w:divsChild>
        <w:div w:id="1519662222">
          <w:marLeft w:val="-577"/>
          <w:marRight w:val="0"/>
          <w:marTop w:val="0"/>
          <w:marBottom w:val="0"/>
          <w:divBdr>
            <w:top w:val="none" w:sz="0" w:space="0" w:color="auto"/>
            <w:left w:val="none" w:sz="0" w:space="0" w:color="auto"/>
            <w:bottom w:val="none" w:sz="0" w:space="0" w:color="auto"/>
            <w:right w:val="none" w:sz="0" w:space="0" w:color="auto"/>
          </w:divBdr>
        </w:div>
      </w:divsChild>
    </w:div>
    <w:div w:id="1292248697">
      <w:bodyDiv w:val="1"/>
      <w:marLeft w:val="0"/>
      <w:marRight w:val="0"/>
      <w:marTop w:val="0"/>
      <w:marBottom w:val="0"/>
      <w:divBdr>
        <w:top w:val="none" w:sz="0" w:space="0" w:color="auto"/>
        <w:left w:val="none" w:sz="0" w:space="0" w:color="auto"/>
        <w:bottom w:val="none" w:sz="0" w:space="0" w:color="auto"/>
        <w:right w:val="none" w:sz="0" w:space="0" w:color="auto"/>
      </w:divBdr>
    </w:div>
    <w:div w:id="1306592402">
      <w:bodyDiv w:val="1"/>
      <w:marLeft w:val="0"/>
      <w:marRight w:val="0"/>
      <w:marTop w:val="0"/>
      <w:marBottom w:val="0"/>
      <w:divBdr>
        <w:top w:val="none" w:sz="0" w:space="0" w:color="auto"/>
        <w:left w:val="none" w:sz="0" w:space="0" w:color="auto"/>
        <w:bottom w:val="none" w:sz="0" w:space="0" w:color="auto"/>
        <w:right w:val="none" w:sz="0" w:space="0" w:color="auto"/>
      </w:divBdr>
    </w:div>
    <w:div w:id="1377244537">
      <w:bodyDiv w:val="1"/>
      <w:marLeft w:val="0"/>
      <w:marRight w:val="0"/>
      <w:marTop w:val="0"/>
      <w:marBottom w:val="0"/>
      <w:divBdr>
        <w:top w:val="none" w:sz="0" w:space="0" w:color="auto"/>
        <w:left w:val="none" w:sz="0" w:space="0" w:color="auto"/>
        <w:bottom w:val="none" w:sz="0" w:space="0" w:color="auto"/>
        <w:right w:val="none" w:sz="0" w:space="0" w:color="auto"/>
      </w:divBdr>
    </w:div>
    <w:div w:id="1379354353">
      <w:bodyDiv w:val="1"/>
      <w:marLeft w:val="0"/>
      <w:marRight w:val="0"/>
      <w:marTop w:val="0"/>
      <w:marBottom w:val="0"/>
      <w:divBdr>
        <w:top w:val="none" w:sz="0" w:space="0" w:color="auto"/>
        <w:left w:val="none" w:sz="0" w:space="0" w:color="auto"/>
        <w:bottom w:val="none" w:sz="0" w:space="0" w:color="auto"/>
        <w:right w:val="none" w:sz="0" w:space="0" w:color="auto"/>
      </w:divBdr>
    </w:div>
    <w:div w:id="1438333850">
      <w:bodyDiv w:val="1"/>
      <w:marLeft w:val="0"/>
      <w:marRight w:val="0"/>
      <w:marTop w:val="0"/>
      <w:marBottom w:val="0"/>
      <w:divBdr>
        <w:top w:val="none" w:sz="0" w:space="0" w:color="auto"/>
        <w:left w:val="none" w:sz="0" w:space="0" w:color="auto"/>
        <w:bottom w:val="none" w:sz="0" w:space="0" w:color="auto"/>
        <w:right w:val="none" w:sz="0" w:space="0" w:color="auto"/>
      </w:divBdr>
    </w:div>
    <w:div w:id="1548445523">
      <w:bodyDiv w:val="1"/>
      <w:marLeft w:val="0"/>
      <w:marRight w:val="0"/>
      <w:marTop w:val="0"/>
      <w:marBottom w:val="0"/>
      <w:divBdr>
        <w:top w:val="none" w:sz="0" w:space="0" w:color="auto"/>
        <w:left w:val="none" w:sz="0" w:space="0" w:color="auto"/>
        <w:bottom w:val="none" w:sz="0" w:space="0" w:color="auto"/>
        <w:right w:val="none" w:sz="0" w:space="0" w:color="auto"/>
      </w:divBdr>
    </w:div>
    <w:div w:id="1550071495">
      <w:bodyDiv w:val="1"/>
      <w:marLeft w:val="0"/>
      <w:marRight w:val="0"/>
      <w:marTop w:val="0"/>
      <w:marBottom w:val="0"/>
      <w:divBdr>
        <w:top w:val="none" w:sz="0" w:space="0" w:color="auto"/>
        <w:left w:val="none" w:sz="0" w:space="0" w:color="auto"/>
        <w:bottom w:val="none" w:sz="0" w:space="0" w:color="auto"/>
        <w:right w:val="none" w:sz="0" w:space="0" w:color="auto"/>
      </w:divBdr>
    </w:div>
    <w:div w:id="1594972518">
      <w:bodyDiv w:val="1"/>
      <w:marLeft w:val="0"/>
      <w:marRight w:val="0"/>
      <w:marTop w:val="0"/>
      <w:marBottom w:val="0"/>
      <w:divBdr>
        <w:top w:val="none" w:sz="0" w:space="0" w:color="auto"/>
        <w:left w:val="none" w:sz="0" w:space="0" w:color="auto"/>
        <w:bottom w:val="none" w:sz="0" w:space="0" w:color="auto"/>
        <w:right w:val="none" w:sz="0" w:space="0" w:color="auto"/>
      </w:divBdr>
    </w:div>
    <w:div w:id="1603106491">
      <w:bodyDiv w:val="1"/>
      <w:marLeft w:val="0"/>
      <w:marRight w:val="0"/>
      <w:marTop w:val="0"/>
      <w:marBottom w:val="0"/>
      <w:divBdr>
        <w:top w:val="none" w:sz="0" w:space="0" w:color="auto"/>
        <w:left w:val="none" w:sz="0" w:space="0" w:color="auto"/>
        <w:bottom w:val="none" w:sz="0" w:space="0" w:color="auto"/>
        <w:right w:val="none" w:sz="0" w:space="0" w:color="auto"/>
      </w:divBdr>
    </w:div>
    <w:div w:id="1619489396">
      <w:bodyDiv w:val="1"/>
      <w:marLeft w:val="0"/>
      <w:marRight w:val="0"/>
      <w:marTop w:val="0"/>
      <w:marBottom w:val="0"/>
      <w:divBdr>
        <w:top w:val="none" w:sz="0" w:space="0" w:color="auto"/>
        <w:left w:val="none" w:sz="0" w:space="0" w:color="auto"/>
        <w:bottom w:val="none" w:sz="0" w:space="0" w:color="auto"/>
        <w:right w:val="none" w:sz="0" w:space="0" w:color="auto"/>
      </w:divBdr>
    </w:div>
    <w:div w:id="1632975710">
      <w:bodyDiv w:val="1"/>
      <w:marLeft w:val="0"/>
      <w:marRight w:val="0"/>
      <w:marTop w:val="0"/>
      <w:marBottom w:val="0"/>
      <w:divBdr>
        <w:top w:val="none" w:sz="0" w:space="0" w:color="auto"/>
        <w:left w:val="none" w:sz="0" w:space="0" w:color="auto"/>
        <w:bottom w:val="none" w:sz="0" w:space="0" w:color="auto"/>
        <w:right w:val="none" w:sz="0" w:space="0" w:color="auto"/>
      </w:divBdr>
    </w:div>
    <w:div w:id="1665821513">
      <w:bodyDiv w:val="1"/>
      <w:marLeft w:val="0"/>
      <w:marRight w:val="0"/>
      <w:marTop w:val="0"/>
      <w:marBottom w:val="0"/>
      <w:divBdr>
        <w:top w:val="none" w:sz="0" w:space="0" w:color="auto"/>
        <w:left w:val="none" w:sz="0" w:space="0" w:color="auto"/>
        <w:bottom w:val="none" w:sz="0" w:space="0" w:color="auto"/>
        <w:right w:val="none" w:sz="0" w:space="0" w:color="auto"/>
      </w:divBdr>
    </w:div>
    <w:div w:id="1793867697">
      <w:bodyDiv w:val="1"/>
      <w:marLeft w:val="0"/>
      <w:marRight w:val="0"/>
      <w:marTop w:val="0"/>
      <w:marBottom w:val="0"/>
      <w:divBdr>
        <w:top w:val="none" w:sz="0" w:space="0" w:color="auto"/>
        <w:left w:val="none" w:sz="0" w:space="0" w:color="auto"/>
        <w:bottom w:val="none" w:sz="0" w:space="0" w:color="auto"/>
        <w:right w:val="none" w:sz="0" w:space="0" w:color="auto"/>
      </w:divBdr>
    </w:div>
    <w:div w:id="1863936586">
      <w:bodyDiv w:val="1"/>
      <w:marLeft w:val="0"/>
      <w:marRight w:val="0"/>
      <w:marTop w:val="0"/>
      <w:marBottom w:val="0"/>
      <w:divBdr>
        <w:top w:val="none" w:sz="0" w:space="0" w:color="auto"/>
        <w:left w:val="none" w:sz="0" w:space="0" w:color="auto"/>
        <w:bottom w:val="none" w:sz="0" w:space="0" w:color="auto"/>
        <w:right w:val="none" w:sz="0" w:space="0" w:color="auto"/>
      </w:divBdr>
    </w:div>
    <w:div w:id="1998149822">
      <w:bodyDiv w:val="1"/>
      <w:marLeft w:val="0"/>
      <w:marRight w:val="0"/>
      <w:marTop w:val="0"/>
      <w:marBottom w:val="0"/>
      <w:divBdr>
        <w:top w:val="none" w:sz="0" w:space="0" w:color="auto"/>
        <w:left w:val="none" w:sz="0" w:space="0" w:color="auto"/>
        <w:bottom w:val="none" w:sz="0" w:space="0" w:color="auto"/>
        <w:right w:val="none" w:sz="0" w:space="0" w:color="auto"/>
      </w:divBdr>
    </w:div>
    <w:div w:id="2002151284">
      <w:bodyDiv w:val="1"/>
      <w:marLeft w:val="0"/>
      <w:marRight w:val="0"/>
      <w:marTop w:val="0"/>
      <w:marBottom w:val="0"/>
      <w:divBdr>
        <w:top w:val="none" w:sz="0" w:space="0" w:color="auto"/>
        <w:left w:val="none" w:sz="0" w:space="0" w:color="auto"/>
        <w:bottom w:val="none" w:sz="0" w:space="0" w:color="auto"/>
        <w:right w:val="none" w:sz="0" w:space="0" w:color="auto"/>
      </w:divBdr>
    </w:div>
    <w:div w:id="2129278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BA85A-296B-4A61-AFC6-5FE1CC37E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1161</Words>
  <Characters>6620</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 Garofalo</dc:creator>
  <cp:keywords/>
  <dc:description/>
  <cp:lastModifiedBy>Paola Cappelletti</cp:lastModifiedBy>
  <cp:revision>2</cp:revision>
  <cp:lastPrinted>2026-01-28T10:22:00Z</cp:lastPrinted>
  <dcterms:created xsi:type="dcterms:W3CDTF">2026-07-06T08:48:00Z</dcterms:created>
  <dcterms:modified xsi:type="dcterms:W3CDTF">2026-07-06T08:48:00Z</dcterms:modified>
</cp:coreProperties>
</file>